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20" w:rsidRDefault="004E30DB" w:rsidP="004E30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213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55E" w:rsidRDefault="00213820" w:rsidP="00F605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пояснительной записке</w:t>
      </w:r>
      <w:r w:rsidR="00F6055E">
        <w:rPr>
          <w:rFonts w:ascii="Times New Roman" w:hAnsi="Times New Roman" w:cs="Times New Roman"/>
          <w:sz w:val="24"/>
          <w:szCs w:val="24"/>
        </w:rPr>
        <w:t xml:space="preserve"> </w:t>
      </w:r>
      <w:r w:rsidR="00F6055E" w:rsidRPr="00F6055E">
        <w:rPr>
          <w:rFonts w:ascii="Times New Roman" w:hAnsi="Times New Roman" w:cs="Times New Roman"/>
          <w:sz w:val="24"/>
          <w:szCs w:val="24"/>
        </w:rPr>
        <w:t>Отчет</w:t>
      </w:r>
      <w:r w:rsidR="00F6055E">
        <w:rPr>
          <w:rFonts w:ascii="Times New Roman" w:hAnsi="Times New Roman" w:cs="Times New Roman"/>
          <w:sz w:val="24"/>
          <w:szCs w:val="24"/>
        </w:rPr>
        <w:t>а</w:t>
      </w:r>
      <w:r w:rsidR="00F6055E" w:rsidRPr="00F6055E">
        <w:rPr>
          <w:rFonts w:ascii="Times New Roman" w:hAnsi="Times New Roman" w:cs="Times New Roman"/>
          <w:sz w:val="24"/>
          <w:szCs w:val="24"/>
        </w:rPr>
        <w:t xml:space="preserve"> о </w:t>
      </w:r>
    </w:p>
    <w:p w:rsidR="00F6055E" w:rsidRDefault="00F6055E" w:rsidP="00F605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6055E">
        <w:rPr>
          <w:rFonts w:ascii="Times New Roman" w:hAnsi="Times New Roman" w:cs="Times New Roman"/>
          <w:sz w:val="24"/>
          <w:szCs w:val="24"/>
        </w:rPr>
        <w:t>результатах</w:t>
      </w:r>
      <w:proofErr w:type="gramEnd"/>
      <w:r w:rsidRPr="00F6055E">
        <w:rPr>
          <w:rFonts w:ascii="Times New Roman" w:hAnsi="Times New Roman" w:cs="Times New Roman"/>
          <w:sz w:val="24"/>
          <w:szCs w:val="24"/>
        </w:rPr>
        <w:t xml:space="preserve"> деятельности Главы города </w:t>
      </w:r>
    </w:p>
    <w:p w:rsidR="00F6055E" w:rsidRPr="00F6055E" w:rsidRDefault="00F6055E" w:rsidP="00F605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55E">
        <w:rPr>
          <w:rFonts w:ascii="Times New Roman" w:hAnsi="Times New Roman" w:cs="Times New Roman"/>
          <w:sz w:val="24"/>
          <w:szCs w:val="24"/>
        </w:rPr>
        <w:t>и Администрации города</w:t>
      </w:r>
    </w:p>
    <w:p w:rsidR="002F42E0" w:rsidRDefault="00F6055E" w:rsidP="00F605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55E">
        <w:rPr>
          <w:rFonts w:ascii="Times New Roman" w:hAnsi="Times New Roman" w:cs="Times New Roman"/>
          <w:sz w:val="24"/>
          <w:szCs w:val="24"/>
        </w:rPr>
        <w:t>за 2013 год</w:t>
      </w:r>
    </w:p>
    <w:p w:rsidR="00F40BAE" w:rsidRDefault="00F40BAE" w:rsidP="004E30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30DB" w:rsidRPr="00F40BAE" w:rsidRDefault="004E30DB" w:rsidP="004E3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BAE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F40BAE" w:rsidRPr="00F40BAE">
        <w:rPr>
          <w:rFonts w:ascii="Times New Roman" w:hAnsi="Times New Roman" w:cs="Times New Roman"/>
          <w:sz w:val="28"/>
          <w:szCs w:val="28"/>
        </w:rPr>
        <w:t xml:space="preserve">о достижениях в </w:t>
      </w:r>
      <w:r w:rsidR="00213820">
        <w:rPr>
          <w:rFonts w:ascii="Times New Roman" w:hAnsi="Times New Roman" w:cs="Times New Roman"/>
          <w:sz w:val="28"/>
          <w:szCs w:val="28"/>
        </w:rPr>
        <w:t>сферах</w:t>
      </w:r>
      <w:r w:rsidR="00F40BAE" w:rsidRPr="00F40BAE">
        <w:rPr>
          <w:rFonts w:ascii="Times New Roman" w:hAnsi="Times New Roman" w:cs="Times New Roman"/>
          <w:sz w:val="28"/>
          <w:szCs w:val="28"/>
        </w:rPr>
        <w:t xml:space="preserve"> деятельности Администрации города</w:t>
      </w:r>
    </w:p>
    <w:p w:rsidR="004E30DB" w:rsidRDefault="004E30DB" w:rsidP="004E3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BAE" w:rsidRPr="008C1BEC" w:rsidRDefault="00F40BAE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AA7D50">
        <w:rPr>
          <w:rFonts w:ascii="Times New Roman" w:hAnsi="Times New Roman" w:cs="Times New Roman"/>
          <w:sz w:val="28"/>
          <w:szCs w:val="28"/>
        </w:rPr>
        <w:t>сферы</w:t>
      </w:r>
      <w:r w:rsidRPr="008C1BEC">
        <w:rPr>
          <w:rFonts w:ascii="Times New Roman" w:hAnsi="Times New Roman" w:cs="Times New Roman"/>
          <w:sz w:val="28"/>
          <w:szCs w:val="28"/>
        </w:rPr>
        <w:t xml:space="preserve"> культуры</w:t>
      </w:r>
    </w:p>
    <w:p w:rsidR="00F40BAE" w:rsidRPr="008C1BEC" w:rsidRDefault="00F40BAE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BEC">
        <w:rPr>
          <w:rFonts w:ascii="Times New Roman" w:eastAsia="Times New Roman" w:hAnsi="Times New Roman" w:cs="Times New Roman"/>
          <w:sz w:val="28"/>
          <w:szCs w:val="28"/>
        </w:rPr>
        <w:t>Исполнилось 50 лет со дня образования Сургутского краеведческого музея (основан в ноябре 1963г).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Состоялся I Международный фестиваль искусств «60 параллель».</w:t>
      </w:r>
    </w:p>
    <w:p w:rsidR="00F40BAE" w:rsidRPr="008C1BEC" w:rsidRDefault="00F40BAE" w:rsidP="000470B2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фестивале были представлены высокие образцы искусства в разных направлениях: начиная от музыки и заканчивая театром. В фестивале приняли участие известные и культовые музыканты и коллективы Санкт-Петербурга, Якутска, Петрозаводска, Осло, Хельсинки, Таллинна. Фестиваль «60 параллель» становится брендом, влияющим на имидж города и качество жизни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сургутян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Прошел I Международный молодёжный фестиваль искусств «Зелёный шум».</w:t>
      </w:r>
    </w:p>
    <w:p w:rsidR="00F40BAE" w:rsidRPr="008C1BEC" w:rsidRDefault="00F40BAE" w:rsidP="000470B2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направлен на создание позитивного имиджа Сургута и Югры как территории молодых талантов. Участниками фестиваля стали победители международного конкурса имени Чайковского, солисты Большого и Мариинского театров, победители телевизионного конкурса «Щелкунчик-2013».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Состоялся первый</w:t>
      </w:r>
      <w:r w:rsidRPr="008C1BEC">
        <w:rPr>
          <w:rFonts w:ascii="Times New Roman" w:eastAsia="Calibri" w:hAnsi="Times New Roman" w:cs="Times New Roman"/>
          <w:sz w:val="28"/>
          <w:szCs w:val="28"/>
        </w:rPr>
        <w:t xml:space="preserve"> Координационный совет при Главе города Сургута по вопросам создания условий для развития внутреннего и въездного туризма, на котором было подписано соглашение между Администрацией города Сургута и Администрацией Сургутского района о межмуниципальном сотрудничестве в сфере внутреннего и въездного туризма.</w:t>
      </w:r>
    </w:p>
    <w:p w:rsidR="00F40BAE" w:rsidRPr="006B7E05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 проекты МБУК «Галерея современного искусства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Стерх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МАУ «Театр актёра и куклы «Петрушка» получили поддержку Министерства культуры РФ. Проекты учреждений были включены в план организационно-финансовых мероприятий федеральной целевой программы «Культура России (2012-2018 годы)» на 2013 год (утверждён Приказом Министерства культуры РФ №88 от 05.12.2013):</w:t>
      </w:r>
    </w:p>
    <w:p w:rsidR="00F40BAE" w:rsidRPr="006B7E05" w:rsidRDefault="00F40BAE" w:rsidP="00EB1043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ГСИ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Стерх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«Рельефы цвета», в рамках поддержки всероссийских и региональных творческих проектов в области современного изобразительного искусства, фотографии, дизайна, архитектуры. </w:t>
      </w:r>
    </w:p>
    <w:p w:rsidR="00F40BAE" w:rsidRPr="006B7E05" w:rsidRDefault="00F40BAE" w:rsidP="00EB1043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ГСИ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Стерх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СтерхФест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Большая вода», в рамках поддержки реализации инновационных проектов в области современного искусства.</w:t>
      </w:r>
    </w:p>
    <w:p w:rsidR="00F40BAE" w:rsidRDefault="00F40BAE" w:rsidP="00EB1043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МАУ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ТАиК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«Петрушка» «Обменные гастроли с Чувашским государственным театром кукол», в рамках поддержки распространения художественного продукта в области театрального искусства.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2013 год историко-культурный центр «Старый Сургут» реализовал ряд проектов и новых мероприятий: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1 июля по 8 ноября 2013 г. в Ханты-Мансийском автономном округе </w:t>
      </w:r>
      <w:proofErr w:type="gram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–Ю</w:t>
      </w:r>
      <w:proofErr w:type="gram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 прошла акция-конкурс «Впиши себя в историю Югры» в Год охраны окружающей среды». 15 ноября ИКЦ «Старый Сургут» был награжден дипломом победителя в за вклад в реализацию социально значимого экологического проекта «Международная экологическая акция «Спасти и сохранить». Награждение провел первый заместитель Губернатора Ханты-Мансийского автономного округа – Югры Г.Ф.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Бухтин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22 по 23 ноября 2013 г. в поселке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Излучинск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состоялось культурное событие регионального значения – фестиваль «Россыпи Югры», направленный на поддержку, сохранение и развитие творчества мастеров и хранителей.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коренных народов Севера ИКЦ «Старый Сургут» стал обладателем двух дипломов победителя, двух дипломов I степени и диплома III степени. В числе </w:t>
      </w:r>
      <w:proofErr w:type="gram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награжденных</w:t>
      </w:r>
      <w:proofErr w:type="gram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Сайнахов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Александр, художник-конструктор (два диплома победителя в номинациях «Работа с кожей», «Работа с деревом»),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Ситникова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Мария, художник-конструктор (диплом I степени в номинации «Декоративно-прикладное творчество»), фольклорный коллектив «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Луима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Ханса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руководитель Самсонова Марина (диплом I степени в номинации «Традиционный обряд», диплом III степени в номинации «Театр мод»).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2013 г. в городе Ханты-Мансийск завершился ежегодный окружной конкурс творческих работ «Мастер года - 2013».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Победителями конкурса в номинации «Традиционное искусство» стали художники отдела коренных народов Севера историко-культурного центра «Старый Сургут»: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Ситникова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Мария,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Тользина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Анастасия,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Покачева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Лилия.</w:t>
      </w:r>
    </w:p>
    <w:p w:rsidR="00F40BAE" w:rsidRPr="008C1BEC" w:rsidRDefault="00F40BAE" w:rsidP="00EB1043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декабря 2013 г. завершился очередной окружной конкурс «Сувенир – визитная карточка округа». По итогам этого конкурса победителем стала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Бруснева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– художник-конструктор Центра ремесел ИКЦ «Старый Сургут».</w:t>
      </w:r>
    </w:p>
    <w:p w:rsidR="00F40BAE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директора МБУК «Централизованная библиотечная система» по работе с детьми Светлана Геннадьевна Кузнецова, соревнуясь с 207 сотрудниками муниципальных библиотек из 54-х регионов России, вошла в число финалистов Всероссийского конкурса "Библиотекарь года", учредителями которого выступили Российская библиотечная ассоциация и Министерство культуры Российской Федерации. Успешное участие 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С.Г.Кузнецовой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в конкурсе является важным событием для культурной жизни города Сургута и округа в целом, и позволяет говорить о высоком уровне предоставления государственных услуг посредством библиотек. С.Г. Кузнецова много лет проработала заведующей Центральной детской библиотекой, является куратором ряда важнейших городских библиотечных проектов, в том числе, Фестиваля детской книги, акции «Книга рекордов читателей», «Большого чтения на 60-й параллели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>2011», в настоящее время активно работает над подготовкой «Большого чтения-2014».</w:t>
      </w:r>
    </w:p>
    <w:p w:rsidR="00F40BAE" w:rsidRPr="006B7E05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В 2013 году обладателем диплома 3 степени Премии Департамента культуры Ханты-Мансийского автономного округа – Югры «Событие» стал 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сургутский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lastRenderedPageBreak/>
        <w:t>композитор, заместитель директора ГСИ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Стерх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>», Сергей Сергеевич Зятьков, в номинации «Профессиональное искусство» с проектом «ЧАЙКОВСКИЙ. ДЕТСКИЙ АЛЬБОМ – 130 ЛЕТ СПУСТЯ».</w:t>
      </w:r>
    </w:p>
    <w:p w:rsidR="00F40BAE" w:rsidRPr="006B7E05" w:rsidRDefault="00F40BAE" w:rsidP="00F40B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>Межрегиональный междисциплинарный творческий проект «ЧАЙКОВСКИЙ. ДЕТСКИЙ АЛЬБОМ – 130 ЛЕТ СПУСТЯ» - оригинальный продукт галереи «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Стерх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>». По жанру - это медиа-концерт. Специально для проекта была написана музыка - связующим звеном для композиторов-участников являлись произведения П.И. Чайковского. Исполнителем готовых музыкальных произведений стал МАСМ (Московский ансамбль современной музыки). Медиа (видео) – основано на материале рисунков на темы «Детского альбома», разнообразной нотной графики произведений.</w:t>
      </w:r>
    </w:p>
    <w:p w:rsidR="00F40BAE" w:rsidRPr="006B7E05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В 2013 году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>щиеся</w:t>
      </w:r>
      <w:proofErr w:type="gramEnd"/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7 детских школ искусств (по видам искусств) приняли участие в 75 конкурсах разного уровня. </w:t>
      </w:r>
    </w:p>
    <w:p w:rsidR="00F40BAE" w:rsidRPr="006B7E05" w:rsidRDefault="00F40BAE" w:rsidP="00F40B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Численность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участников конкурсов – 801, в их числе творческие коллективы, солисты, авторы художественных работ. </w:t>
      </w:r>
    </w:p>
    <w:p w:rsidR="00F40BAE" w:rsidRPr="006B7E05" w:rsidRDefault="00F40BAE" w:rsidP="00F40B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>Результатом участия в конкурсах стало 425 победителей (лауреатов 1, 2, 3 степеней, обладателей Гран-При):</w:t>
      </w:r>
    </w:p>
    <w:p w:rsidR="00F40BAE" w:rsidRPr="006B7E05" w:rsidRDefault="00F40BAE" w:rsidP="00EB1043">
      <w:pPr>
        <w:pStyle w:val="a3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42 международных конкурса – 230 победителей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6B7E05" w:rsidRDefault="00F40BAE" w:rsidP="00EB1043">
      <w:pPr>
        <w:pStyle w:val="a3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10 всероссийских конкурсов – 24 победителя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6B7E05" w:rsidRDefault="00F40BAE" w:rsidP="00EB1043">
      <w:pPr>
        <w:pStyle w:val="a3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gram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межрегиональных</w:t>
      </w:r>
      <w:proofErr w:type="gram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– 21 победитель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6B7E05" w:rsidRDefault="00F40BAE" w:rsidP="00EB1043">
      <w:pPr>
        <w:pStyle w:val="a3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proofErr w:type="gramStart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</w:t>
      </w:r>
      <w:proofErr w:type="gramEnd"/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(окружных) – 73 победителя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276327" w:rsidRDefault="00F40BAE" w:rsidP="00EB1043">
      <w:pPr>
        <w:pStyle w:val="a3"/>
        <w:numPr>
          <w:ilvl w:val="0"/>
          <w:numId w:val="9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327">
        <w:rPr>
          <w:rFonts w:ascii="Times New Roman" w:eastAsia="Times New Roman" w:hAnsi="Times New Roman" w:cs="Times New Roman"/>
          <w:sz w:val="28"/>
          <w:szCs w:val="28"/>
          <w:lang w:eastAsia="ru-RU"/>
        </w:rPr>
        <w:t>8 городских конкурсов – 77 победителей.</w:t>
      </w:r>
    </w:p>
    <w:p w:rsidR="00F40BAE" w:rsidRPr="006B7E05" w:rsidRDefault="00F40BAE" w:rsidP="00F40B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По итогам года процент победителей от общего числа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>щихся детских школ искусств составил 19,6 %, что превышает аналогичные показатели прошлого финансового года на 6,9%.</w:t>
      </w:r>
    </w:p>
    <w:p w:rsidR="00F40BAE" w:rsidRPr="006B7E05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К числу престижных выездных зарубежных конкурсов, в которых приняли участие 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сургутские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дети, можно отнести следующие: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конкурс художественного творчества «Чешская сказка» (Чехия);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фестиваль–конкурс «Венский вальс» (Австрия);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конкурс-фестиваль «Арт-Европа» (Финляндия – Швеция);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VI Международный музыкальный конкурс «</w:t>
      </w:r>
      <w:proofErr w:type="spellStart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Musica</w:t>
      </w:r>
      <w:proofErr w:type="spellEnd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insieme</w:t>
      </w:r>
      <w:proofErr w:type="spellEnd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(Италия);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конкурс - фестиваль «Музыкальная Адриатика» (Италия);</w:t>
      </w:r>
    </w:p>
    <w:p w:rsidR="00F40BAE" w:rsidRPr="00EB1043" w:rsidRDefault="00F40BAE" w:rsidP="00EB1043">
      <w:pPr>
        <w:pStyle w:val="a3"/>
        <w:numPr>
          <w:ilvl w:val="0"/>
          <w:numId w:val="1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VIII Международный фестиваль-конкурс хоров и духовной музыки «</w:t>
      </w:r>
      <w:proofErr w:type="spellStart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Musika</w:t>
      </w:r>
      <w:proofErr w:type="spellEnd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043">
        <w:rPr>
          <w:rFonts w:ascii="Times New Roman" w:eastAsia="Times New Roman" w:hAnsi="Times New Roman" w:cs="Times New Roman"/>
          <w:sz w:val="28"/>
          <w:szCs w:val="28"/>
          <w:lang w:eastAsia="ru-RU"/>
        </w:rPr>
        <w:t>skara</w:t>
      </w:r>
      <w:proofErr w:type="spellEnd"/>
      <w:r w:rsidRPr="00EB10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1043">
        <w:rPr>
          <w:rFonts w:ascii="Times New Roman" w:eastAsia="Times New Roman" w:hAnsi="Times New Roman" w:cs="Times New Roman"/>
          <w:sz w:val="28"/>
          <w:szCs w:val="28"/>
        </w:rPr>
        <w:t>Bratislava</w:t>
      </w:r>
      <w:proofErr w:type="spellEnd"/>
      <w:r w:rsidRPr="00EB1043">
        <w:rPr>
          <w:rFonts w:ascii="Times New Roman" w:eastAsia="Times New Roman" w:hAnsi="Times New Roman" w:cs="Times New Roman"/>
          <w:sz w:val="28"/>
          <w:szCs w:val="28"/>
        </w:rPr>
        <w:t>» (Словакия).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BEC">
        <w:rPr>
          <w:rFonts w:ascii="Times New Roman" w:eastAsia="Times New Roman" w:hAnsi="Times New Roman" w:cs="Times New Roman"/>
          <w:sz w:val="28"/>
          <w:szCs w:val="28"/>
        </w:rPr>
        <w:t>В 2013 году выпускники детских школ искусств Сургута поступили в образовательные учреждения СПО и ВПО: по сравнению с 2012 годом число выпускников, продолживших обучение в образовательных учреждениях, реализующих профессиональные образовательные программы в области искусств, увеличилось на 66,7 %.</w:t>
      </w:r>
    </w:p>
    <w:p w:rsidR="00F40BAE" w:rsidRPr="00276327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27">
        <w:rPr>
          <w:rFonts w:ascii="Times New Roman" w:eastAsia="Times New Roman" w:hAnsi="Times New Roman" w:cs="Times New Roman"/>
          <w:sz w:val="28"/>
          <w:szCs w:val="28"/>
        </w:rPr>
        <w:t xml:space="preserve">В целях поощрения и поддержки одаренных детей на муниципальном уровне ежегодно проводится конкурс среди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76327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276327">
        <w:rPr>
          <w:rFonts w:ascii="Times New Roman" w:eastAsia="Times New Roman" w:hAnsi="Times New Roman" w:cs="Times New Roman"/>
          <w:sz w:val="28"/>
          <w:szCs w:val="28"/>
        </w:rPr>
        <w:t>щихся детских школ искусств по результатам образовательной и творческой деятельности, осуществляется выплата муниципальных стипендий:</w:t>
      </w:r>
    </w:p>
    <w:p w:rsidR="00F40BAE" w:rsidRPr="00276327" w:rsidRDefault="00F40BAE" w:rsidP="00EB1043">
      <w:pPr>
        <w:pStyle w:val="a3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Pr="0027632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типендия имени А.С. Знаменского за достижение высоких показателей в учебной и творческой деятельности – 7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276327" w:rsidRDefault="00F40BAE" w:rsidP="00EB1043">
      <w:pPr>
        <w:pStyle w:val="a3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7632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типендия за достижение высоких результатов в творческой деятельности в рамках приоритетного национального проекта «Образование» - 15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BAE" w:rsidRPr="00276327" w:rsidRDefault="00F40BAE" w:rsidP="00EB1043">
      <w:pPr>
        <w:pStyle w:val="a3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76327">
        <w:rPr>
          <w:rFonts w:ascii="Times New Roman" w:eastAsia="Times New Roman" w:hAnsi="Times New Roman" w:cs="Times New Roman"/>
          <w:sz w:val="28"/>
          <w:szCs w:val="28"/>
          <w:lang w:eastAsia="ru-RU"/>
        </w:rPr>
        <w:t>оощрение в денежной форме победителям конкурса обучающихся по результатам</w:t>
      </w:r>
      <w:r w:rsidRPr="00276327">
        <w:rPr>
          <w:rFonts w:ascii="Times New Roman" w:eastAsia="Times New Roman" w:hAnsi="Times New Roman" w:cs="Times New Roman"/>
          <w:sz w:val="28"/>
          <w:szCs w:val="28"/>
        </w:rPr>
        <w:t xml:space="preserve"> творческой деятельности в рамках реализации приоритетного национального проекта «Образование» - 103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76327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276327">
        <w:rPr>
          <w:rFonts w:ascii="Times New Roman" w:eastAsia="Times New Roman" w:hAnsi="Times New Roman" w:cs="Times New Roman"/>
          <w:sz w:val="28"/>
          <w:szCs w:val="28"/>
        </w:rPr>
        <w:t>щихся из 7 детских школ искусств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BAE" w:rsidRPr="008C1BEC" w:rsidRDefault="00F40BAE" w:rsidP="00F40B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27">
        <w:rPr>
          <w:rFonts w:ascii="Times New Roman" w:eastAsia="Times New Roman" w:hAnsi="Times New Roman" w:cs="Times New Roman"/>
          <w:sz w:val="28"/>
          <w:szCs w:val="28"/>
        </w:rPr>
        <w:t>По итогам 2012-2013 учебного года 5 лучших учащихся детских школ искусств города Сургута были удостоены целевой стипендии Департамента культуры ХМАО – Югры «Юные таланты Югры».</w:t>
      </w:r>
      <w:r w:rsidRPr="008C1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</w:rPr>
        <w:t>В 2013 году по инициативе департамента культуры, молодежной политики и спорта Администрации города вышло в свет первое издание энциклопедии «Одарённые дети Сургута», объединившее достижения одаренных детей и молодежи трех отраслей: культуры, спорта и молодежной политики. В энциклопедию вошла информация о достижениях учащихся детских школ искусств города, наиболее ярко проявивших себя за последние три года.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</w:rPr>
        <w:t xml:space="preserve">Каролина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</w:rPr>
        <w:t>Десяткова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</w:rPr>
        <w:t xml:space="preserve">, обучающаяся Детской школы искусств им.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</w:rPr>
        <w:t>Г.Кукуевицкого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</w:rPr>
        <w:t>, стала победителем Общероссийского конкурса «Молодые дарования России-2013».</w:t>
      </w:r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Юная </w:t>
      </w:r>
      <w:proofErr w:type="spellStart"/>
      <w:r w:rsidRPr="006B7E05">
        <w:rPr>
          <w:rFonts w:ascii="Times New Roman" w:eastAsia="Times New Roman" w:hAnsi="Times New Roman" w:cs="Times New Roman"/>
          <w:sz w:val="28"/>
          <w:szCs w:val="28"/>
        </w:rPr>
        <w:t>сургутянка</w:t>
      </w:r>
      <w:proofErr w:type="spellEnd"/>
      <w:r w:rsidRPr="006B7E05">
        <w:rPr>
          <w:rFonts w:ascii="Times New Roman" w:eastAsia="Times New Roman" w:hAnsi="Times New Roman" w:cs="Times New Roman"/>
          <w:sz w:val="28"/>
          <w:szCs w:val="28"/>
        </w:rPr>
        <w:t xml:space="preserve"> стала единственным победителем данного конкурса от Ханты-Мансийского автономного округа –</w:t>
      </w:r>
      <w:r w:rsidRPr="006B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Югры.</w:t>
      </w:r>
    </w:p>
    <w:p w:rsidR="00F40BAE" w:rsidRPr="008C1BEC" w:rsidRDefault="00F40BAE" w:rsidP="00F40BAE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Представители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сургутских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культуры и искусства стали лауреатами и дипломантами в конкурсах и фестивалях творческих коллективов учреждений культурно-досугового типа:</w:t>
      </w:r>
    </w:p>
    <w:p w:rsidR="00F40BAE" w:rsidRPr="008C1BEC" w:rsidRDefault="00F40BAE" w:rsidP="00EB104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 уровня – 97;</w:t>
      </w:r>
    </w:p>
    <w:p w:rsidR="00F40BAE" w:rsidRPr="008C1BEC" w:rsidRDefault="00F40BAE" w:rsidP="00EB104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уровня – 49;</w:t>
      </w:r>
    </w:p>
    <w:p w:rsidR="00F40BAE" w:rsidRPr="008C1BEC" w:rsidRDefault="00F40BAE" w:rsidP="00EB104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уровня – 84;</w:t>
      </w:r>
    </w:p>
    <w:p w:rsidR="005E5346" w:rsidRDefault="00F40BAE" w:rsidP="00EB104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 уровня – 14.</w:t>
      </w:r>
    </w:p>
    <w:p w:rsidR="005E5346" w:rsidRDefault="005E5346" w:rsidP="00F40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346" w:rsidRDefault="005E5346" w:rsidP="00F40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BAE" w:rsidRPr="008C1BEC" w:rsidRDefault="00F40BAE" w:rsidP="00F40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</w:t>
      </w:r>
      <w:r w:rsidR="00AA7D5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</w:t>
      </w: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</w:t>
      </w:r>
    </w:p>
    <w:p w:rsidR="00F40BAE" w:rsidRPr="008C1BEC" w:rsidRDefault="00F40BAE" w:rsidP="00F40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Состоялись матчи Мировой лиги по волейболу среди мужских команд: Россия – Италия.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Сургутские хоккеисты приняли участие в играх Юниорской Хоккейной лиги; 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 первенство России по </w:t>
      </w:r>
      <w:proofErr w:type="spellStart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полиатлону</w:t>
      </w:r>
      <w:proofErr w:type="spellEnd"/>
      <w:r w:rsidRPr="008C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юношей и девушек (15-17 лет).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tabs>
          <w:tab w:val="left" w:pos="709"/>
          <w:tab w:val="left" w:pos="589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На </w:t>
      </w:r>
      <w:r w:rsidRPr="008C1BEC">
        <w:rPr>
          <w:rFonts w:ascii="Times New Roman" w:hAnsi="Times New Roman" w:cs="Times New Roman"/>
          <w:sz w:val="28"/>
          <w:szCs w:val="28"/>
          <w:lang w:val="en-US"/>
        </w:rPr>
        <w:t>XXII</w:t>
      </w:r>
      <w:r w:rsidRPr="008C1B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играх, проходивших в Болгарии (София) в июле 2013 года,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показали высокие спортивные результаты: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Максим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Бган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, Заслуженный мастер спорта, спортсмен-инструктор специализированной детско-юношеской школы олимпийского резерва «Ермак», установил Мировой рекорд в дисциплине «метание молота», получил золотую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lastRenderedPageBreak/>
        <w:t xml:space="preserve">Юлия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Любчик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, Заслуженный мастер спорта, спортсмен-инструктор специализированной детско-юношеской школы олимпийского резерва «Ермак», является серебряным призером соревнований по легкой атлетике;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Павел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Фатин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, Александр Дроздов, Максим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Салмин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и Владимир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Шмыгин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, Заслуженные мастера спорта, воспитанники специализированной детско-юношеской школы олимпийского резерва «Аверс» – обладатели серебряных медалей в соревнованиях по волейболу.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Другие наиболее значимые результаты, показанные спортсменами города Сургута в течение 2013 года: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Максим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Тройнин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(1995 г.р.) и Александр Гончаров (1995 г.р.) в составе мужской юниорской сборной России по волейболу в Мексике завоевали звание чемпионов Мира в турнире команд возрастной категории U-19 (игроки не старше 1995 года рождения);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Павел Ивашко (1994 г.р.), студент Сургутского государственного педагогического университета, стал двукратным победителем юниорского первенства Европы по лёгкой атлетике на дистанции 400 м и в эстафете (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C1B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>иести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, Италия), побив юниорский рекорд России, продержавшийся 13 лет;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Дмитрий Ионов (1999 г.р.) впервые в истории сургутского тхэквондо стал победителем первенства Европы в г. Бухаресте (Румыния), получил золотую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А.В.Ашапатов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на Чемпионате Мира по легкой атлетике получил две золотые медали,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В.Телеш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– серебряную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Алина Волкова на Чемпионате Мира по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завоевала золотую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Ксения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Дедюхина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на Чемпионате Мира по гиревому спорту заработала золотую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Т.Истомина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На Чемпионате Мира по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получила серебряную медаль;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Ирина Мазуренко на Чемпионате Европы по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стала серебряным призером;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Сергей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Машинцов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на Чемпионате Мира по пауэрлифтингу стал бронзовым медалистом;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Александр Александров – серебряный призер,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Шайдецкий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Олег занял 4 место в составе сборной команды России на Чемпионате Европы по лёгкой атлетике (спорт с ментальными нарушениями); 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Павел Ивашко заработал две золотые медали на Первенстве Европы среди юниоров по легкой атлетике;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Наталья Деревянко и Кирилл Ушаков получили 2 золотые медали, Дмитрий Малков, Владислав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Ботин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, Егор Науменко – 2 серебряные медали, Наталья Деревянко Дмитрий Малков, Полина Борзых, Рудольф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Исламгареев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– 5 бронзовых медалей в многоборье и вольных упражнениях в финальных соревнованиях VI Спартакиады учащихся России в составе сборной команды Уральского федерального округа;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на Международных детских играх «Спорт – Искусство – Интеллект» Сургутские спортсмены завоевали 2 золотые, 9 серебряных, 4 бронзовые медали.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lastRenderedPageBreak/>
        <w:t>В городе разработана и успешно реализуется система мероприятий направленных на популяризацию спорта и здорового образа жизни, которая включает: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городские комплексные спартакиады,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городской фестиваль студенческого спорта;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соревнования среди инвалидов и лиц с ограниченными возможностями здоровья;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соревнования среди лиц средних и старших групп населения;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спортивно-массовые мероприятия среди детей и подростков по месту жительства;</w:t>
      </w:r>
    </w:p>
    <w:p w:rsidR="00F40BAE" w:rsidRPr="008C1BEC" w:rsidRDefault="00F40BAE" w:rsidP="00F40BAE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спортивно-массовые мероприятия посвященные празднованию Дня Победы, Дня города, Международного дня инвалидов, Дня физкультурника.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Согласно календарному плану спортивно-массовых мероприятий в 2013 году проведено 193 официальных физкультурных мероприятий и спортивных мероприятий среди всех категорий населения (в том числе в рамках 3-х комплексных спартакиад), в которых приняли участие свыше 14 тысяч человек.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В 2013 году традиционно на территории города проводились: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Всероссийский турнир по греко-римской борьбе памяти геолога Ф.К. Салманова;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Всероссийский турнир по боксу, посвященный памяти основателя бокса в г. Сургуте МС СССР П.С.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Малаховского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Всероссийский турнир по вольной борьбе, посвященный памяти А.А.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Пилояна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Игры Чемпионатов России по баскетболу;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Игры Чемпионатов России по волейболу;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Массовые городские спортивные мероприятия, проводимые в рамках:</w:t>
      </w:r>
    </w:p>
    <w:p w:rsidR="00F40BAE" w:rsidRPr="008C1BEC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 w:hint="eastAsia"/>
          <w:sz w:val="28"/>
          <w:szCs w:val="28"/>
        </w:rPr>
        <w:t></w:t>
      </w:r>
      <w:r w:rsidRPr="008C1BEC">
        <w:rPr>
          <w:rFonts w:ascii="Times New Roman" w:hAnsi="Times New Roman" w:cs="Times New Roman"/>
          <w:sz w:val="28"/>
          <w:szCs w:val="28"/>
        </w:rPr>
        <w:tab/>
        <w:t>Всероссийской массовой лыжной гонки "Лыжня России";</w:t>
      </w:r>
    </w:p>
    <w:p w:rsidR="00F40BAE" w:rsidRPr="008C1BEC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 w:hint="eastAsia"/>
          <w:sz w:val="28"/>
          <w:szCs w:val="28"/>
        </w:rPr>
        <w:t></w:t>
      </w:r>
      <w:r w:rsidRPr="008C1BEC">
        <w:rPr>
          <w:rFonts w:ascii="Times New Roman" w:hAnsi="Times New Roman" w:cs="Times New Roman"/>
          <w:sz w:val="28"/>
          <w:szCs w:val="28"/>
        </w:rPr>
        <w:tab/>
        <w:t>Всероссийского дня бега "Кросс нации" (легкоатлетический кросс);</w:t>
      </w:r>
    </w:p>
    <w:p w:rsidR="00F40BAE" w:rsidRPr="008C1BEC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1BEC">
        <w:rPr>
          <w:rFonts w:ascii="Times New Roman" w:hAnsi="Times New Roman" w:cs="Times New Roman" w:hint="eastAsia"/>
          <w:sz w:val="28"/>
          <w:szCs w:val="28"/>
        </w:rPr>
        <w:t></w:t>
      </w:r>
      <w:r w:rsidRPr="008C1BEC">
        <w:rPr>
          <w:rFonts w:ascii="Times New Roman" w:hAnsi="Times New Roman" w:cs="Times New Roman"/>
          <w:sz w:val="28"/>
          <w:szCs w:val="28"/>
        </w:rPr>
        <w:tab/>
        <w:t>Всероссийского Олимпийского Дня Бега (Сургутский марафон, посвященный 65-летию Победы в ВОВ и памяти геологов-первопроходцев).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На территории города проведены следующие спортивные мероприятия Всероссийского и Международного уровня: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Матчи мировой лиги по волейболу (июнь 2013 года);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Первенство России по гиревому спорту (11-15.02.2013) - 355 участников, 32 команды;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первенство России по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полиатлону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(зимнее троеборье) (02-07.04.2013) - 140 чел.;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IV Всероссийский турнир класса «Б» по боксу, посвященный памяти тренеров-преподавателей ХМАО-Югры (22-25.10.2013) - 129 чел.;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V открытый Всероссийский турнир по греко-римской борьбе среди юношей (29.11-02.12.2013) - 235 чел.;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 первенство Уральского федерального округа по скалолазанию (22-25.02.2013) - 175 участников;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lastRenderedPageBreak/>
        <w:t>первенство Уральского федерального округа по художественной гимнастике (12-17.01.2013) - 110 чел.;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первенство Уральского федерального округа по греко-римской борьбе (01-04.03.2013) - 99 чел.;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Чемпионат и первенство Уральского федерального округа по плаванию (15-19.10.2013) - 270 человек;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Чемпионат Уральского федерального округа по восточному боевому единоборству (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кудо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) (12.01.2013) – 91 чел.; 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Чемпионат Уральского федерального округа по каратэ (15-17.02.2013) - 70 чел.; 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41 первенство Ханты-Мансийского автономного округа – Югры округа. 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Кроме участия в Чемпионатах и первенствах России и соревнованиях международного уровня в 2013 году спортсмены Сургута приняли участие </w:t>
      </w:r>
      <w:proofErr w:type="gramStart"/>
      <w:r w:rsidRPr="008C1BE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>: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зональных и финальных </w:t>
      </w:r>
      <w:proofErr w:type="gramStart"/>
      <w:r w:rsidRPr="008C1BEC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 xml:space="preserve"> 6 Летней Спартакиады учащихся России;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Международных детских играх «Спорт-Искусство-Интеллект» (детская международная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Сибириада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(г. Новосибирск, июнь 2013 г.);</w:t>
      </w:r>
    </w:p>
    <w:p w:rsidR="00F40BAE" w:rsidRPr="008C1BEC" w:rsidRDefault="00F40BAE" w:rsidP="00F40BA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Торжественной церемонии «Эстафета Олимпийского огня» (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. Нефтеюганск и Ханты-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Мансйиск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>, ноябрь 2013 г).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Присвоено спортивных званий в 2013 году: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«Мастер спорта России Международного класса» - 9 чел. (2012 год -1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«Мастер спорта России» - 50 чел. (2012 год - 32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«Заслуженный мастер спорта России» - 2 чел. (2012 год - 0);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«Заслуженный тренер России» - 1 чел. (2012 год - 1 чел.).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Подготовлено за год: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спортсменов массовых разрядов - 2626 чел. (2012 год - 2467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Кандидат в мастера спорта - 285 чел. (2012 год-213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первый спортивный разряд - 281 чел. (2012 год - 180 чел.).</w:t>
      </w:r>
    </w:p>
    <w:p w:rsidR="00F40BAE" w:rsidRPr="008C1BEC" w:rsidRDefault="00F40BAE" w:rsidP="00F40BAE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 xml:space="preserve">Департаментом образования и молодёжной политики Ханты-Мансийского автономного округа - Югры в 2013 году тренерам-преподавателям и специалистам </w:t>
      </w:r>
      <w:proofErr w:type="spellStart"/>
      <w:r w:rsidRPr="008C1BE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C1BE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>ургута</w:t>
      </w:r>
      <w:proofErr w:type="spellEnd"/>
      <w:r w:rsidRPr="008C1BEC">
        <w:rPr>
          <w:rFonts w:ascii="Times New Roman" w:hAnsi="Times New Roman" w:cs="Times New Roman"/>
          <w:sz w:val="28"/>
          <w:szCs w:val="28"/>
        </w:rPr>
        <w:t xml:space="preserve"> присвоены</w:t>
      </w:r>
    </w:p>
    <w:p w:rsidR="00F40BAE" w:rsidRPr="008C1BEC" w:rsidRDefault="00F40BAE" w:rsidP="00F40B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квалификационные категории: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1BEC">
        <w:rPr>
          <w:rFonts w:ascii="Times New Roman" w:hAnsi="Times New Roman" w:cs="Times New Roman"/>
          <w:sz w:val="28"/>
          <w:szCs w:val="28"/>
        </w:rPr>
        <w:t>высшая</w:t>
      </w:r>
      <w:proofErr w:type="gramEnd"/>
      <w:r w:rsidRPr="008C1BEC">
        <w:rPr>
          <w:rFonts w:ascii="Times New Roman" w:hAnsi="Times New Roman" w:cs="Times New Roman"/>
          <w:sz w:val="28"/>
          <w:szCs w:val="28"/>
        </w:rPr>
        <w:t xml:space="preserve"> - 17 чел. (2012 год - 3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1 категория - 14 чел. (2012 год - 9 чел.).</w:t>
      </w:r>
    </w:p>
    <w:p w:rsidR="00F40BAE" w:rsidRPr="008C1BEC" w:rsidRDefault="00F40BAE" w:rsidP="00E472E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судейские категории: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1 категория- 22 чел. (2012 год - 37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2 категория - 10 чел. (2012 год - 9 чел.);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3 категория - 19 чел. (2012 год - 0);</w:t>
      </w:r>
    </w:p>
    <w:p w:rsidR="00F40BAE" w:rsidRPr="008C1BEC" w:rsidRDefault="00F40BAE" w:rsidP="00E472ED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1BEC">
        <w:rPr>
          <w:rFonts w:ascii="Times New Roman" w:hAnsi="Times New Roman" w:cs="Times New Roman"/>
          <w:sz w:val="28"/>
          <w:szCs w:val="28"/>
        </w:rPr>
        <w:t>юный судья - 16 чел. (2012 год - 0).</w:t>
      </w:r>
    </w:p>
    <w:p w:rsidR="004E30DB" w:rsidRDefault="004E30DB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AE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537" w:rsidRDefault="00D67537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537" w:rsidRDefault="00D67537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537" w:rsidRDefault="00D67537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AE" w:rsidRPr="00165E77" w:rsidRDefault="00165E77" w:rsidP="00165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5E77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в </w:t>
      </w:r>
      <w:r w:rsidR="00C576EF">
        <w:rPr>
          <w:rFonts w:ascii="Times New Roman" w:hAnsi="Times New Roman" w:cs="Times New Roman"/>
          <w:sz w:val="28"/>
          <w:szCs w:val="28"/>
        </w:rPr>
        <w:t>сфере</w:t>
      </w:r>
      <w:r w:rsidRPr="00165E77">
        <w:rPr>
          <w:rFonts w:ascii="Times New Roman" w:hAnsi="Times New Roman" w:cs="Times New Roman"/>
          <w:sz w:val="28"/>
          <w:szCs w:val="28"/>
        </w:rPr>
        <w:t xml:space="preserve"> экологии</w:t>
      </w:r>
    </w:p>
    <w:p w:rsidR="00165E77" w:rsidRDefault="00165E77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E77" w:rsidRDefault="00165E77" w:rsidP="00165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2011 году Сургут занял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место в конкурсе «Лучшее муниципальное образование Ханты-Мансийского автономного округа – Югры в сфере отношений, связанных с охраной окружающей среды». В период с 2011 по 2012 годы дважды наш город побеждал в конкурсе «Самый благоустроенный город, поселок, село Ханты-Мансийского автономного округа – Югры».</w:t>
      </w:r>
    </w:p>
    <w:p w:rsidR="00F40BAE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3F4" w:rsidRDefault="00B203F4" w:rsidP="00F4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AE" w:rsidRDefault="00F40BAE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BAE">
        <w:rPr>
          <w:rFonts w:ascii="Times New Roman" w:hAnsi="Times New Roman" w:cs="Times New Roman"/>
          <w:sz w:val="28"/>
          <w:szCs w:val="28"/>
        </w:rPr>
        <w:t xml:space="preserve">Достижения в </w:t>
      </w:r>
      <w:r w:rsidR="00C576EF">
        <w:rPr>
          <w:rFonts w:ascii="Times New Roman" w:hAnsi="Times New Roman" w:cs="Times New Roman"/>
          <w:sz w:val="28"/>
          <w:szCs w:val="28"/>
        </w:rPr>
        <w:t>сфере</w:t>
      </w:r>
      <w:r w:rsidRPr="00F40BAE">
        <w:rPr>
          <w:rFonts w:ascii="Times New Roman" w:hAnsi="Times New Roman" w:cs="Times New Roman"/>
          <w:sz w:val="28"/>
          <w:szCs w:val="28"/>
        </w:rPr>
        <w:t xml:space="preserve"> обеспечения безопасности жизнедеятельности населения</w:t>
      </w:r>
    </w:p>
    <w:p w:rsidR="00B501A3" w:rsidRDefault="00B501A3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1A3" w:rsidRPr="00B501A3" w:rsidRDefault="00B501A3" w:rsidP="00E472ED">
      <w:pPr>
        <w:shd w:val="clear" w:color="auto" w:fill="FFFFFF"/>
        <w:tabs>
          <w:tab w:val="left" w:pos="1130"/>
        </w:tabs>
        <w:spacing w:after="0" w:line="240" w:lineRule="auto"/>
        <w:ind w:firstLine="714"/>
        <w:jc w:val="both"/>
        <w:rPr>
          <w:rFonts w:ascii="Times New Roman" w:hAnsi="Times New Roman" w:cs="Times New Roman"/>
        </w:rPr>
      </w:pPr>
      <w:r w:rsidRPr="00B501A3">
        <w:rPr>
          <w:rFonts w:ascii="Times New Roman" w:hAnsi="Times New Roman" w:cs="Times New Roman"/>
          <w:color w:val="000000"/>
          <w:spacing w:val="-29"/>
          <w:sz w:val="28"/>
          <w:szCs w:val="28"/>
        </w:rPr>
        <w:t>1.</w:t>
      </w:r>
      <w:r w:rsidRPr="00B50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соответствии с приказом Уральского регионального центра МЧС России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от 17.07.2013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№ </w:t>
      </w:r>
      <w:r w:rsidRPr="00B501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347 «Об организации и проведении в 2013 году смотра-конкурса на</w:t>
      </w:r>
      <w:r w:rsidRPr="00B501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звание «Лучший орган местного самоуправления муниципального образования в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области обеспечения безопасности жизнедеятельности населения на территории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Уральского федерального округа» был проведён региональный этап смотр</w:t>
      </w:r>
      <w:proofErr w:type="gramStart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конкурса.</w:t>
      </w:r>
    </w:p>
    <w:p w:rsidR="00B501A3" w:rsidRDefault="00B501A3" w:rsidP="00E472ED">
      <w:pPr>
        <w:shd w:val="clear" w:color="auto" w:fill="FFFFFF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 приказом Уральского регионального центра МЧС России от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15.11.2013 № 537 «О результатах смотра-конкурса на звание «Лучший орган местного самоуправления муниципального образования в области обеспечения безопасности жизнедеятельности населения на территории Уральского федерального округа» в 2013 году» среди городских округов Уральского федерального округа город Сургут занял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место.</w:t>
      </w:r>
    </w:p>
    <w:p w:rsidR="00E472ED" w:rsidRPr="00B501A3" w:rsidRDefault="00E472ED" w:rsidP="00E472ED">
      <w:pPr>
        <w:shd w:val="clear" w:color="auto" w:fill="FFFFFF"/>
        <w:spacing w:after="0" w:line="240" w:lineRule="auto"/>
        <w:ind w:firstLine="669"/>
        <w:jc w:val="both"/>
        <w:rPr>
          <w:rFonts w:ascii="Times New Roman" w:hAnsi="Times New Roman" w:cs="Times New Roman"/>
        </w:rPr>
      </w:pPr>
    </w:p>
    <w:p w:rsidR="00B501A3" w:rsidRPr="00B501A3" w:rsidRDefault="00B501A3" w:rsidP="00E472ED">
      <w:pPr>
        <w:shd w:val="clear" w:color="auto" w:fill="FFFFFF"/>
        <w:tabs>
          <w:tab w:val="left" w:pos="1130"/>
        </w:tabs>
        <w:spacing w:after="0" w:line="240" w:lineRule="auto"/>
        <w:ind w:firstLine="714"/>
        <w:jc w:val="both"/>
        <w:rPr>
          <w:rFonts w:ascii="Times New Roman" w:hAnsi="Times New Roman" w:cs="Times New Roman"/>
        </w:rPr>
      </w:pPr>
      <w:r w:rsidRPr="00B501A3">
        <w:rPr>
          <w:rFonts w:ascii="Times New Roman" w:hAnsi="Times New Roman" w:cs="Times New Roman"/>
          <w:color w:val="000000"/>
          <w:spacing w:val="-16"/>
          <w:sz w:val="28"/>
          <w:szCs w:val="28"/>
        </w:rPr>
        <w:t>2.</w:t>
      </w:r>
      <w:r w:rsidRPr="00B501A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распоряжением Правительства Ханты-Мансийского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автономного округа-Юры от 30.03.2013 № 135-рп «О проведении в 2013 году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смотра-конкурса на звание «Лучший орган местного самоуправления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муниципального образования Ханты-Мансийского автономного округа-Югры в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области обеспечения безопасности жизнедеятельности населения», приказом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Главного управления МЧС России по ХМАО-Югре от 21.01.2013 № 18 «Об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утверждении Положения о проведении в 2013 году смотра-конкурса на звание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«Лучший орган местного самоуправления муниципального</w:t>
      </w:r>
      <w:proofErr w:type="gramEnd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Хант</w:t>
      </w:r>
      <w:proofErr w:type="gramStart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Мансийского автономного округа-Югры в области обеспечения безопасности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жизнедеятельности населения» на территории автономного округа был проведён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окружной этап смотра-конкурса.</w:t>
      </w:r>
    </w:p>
    <w:p w:rsidR="00B501A3" w:rsidRDefault="00B501A3" w:rsidP="00E47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окружного этапа решением комиссии Главного управления 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МЧС России с участием представителей муниципальных образований (протокол от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01.10.2013 № 1) город Сургут занял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 среди городских округов Ханты-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Мансийского автономного округа-Югры в области безопасности жизнедеятельности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населения.</w:t>
      </w:r>
    </w:p>
    <w:p w:rsidR="00E472ED" w:rsidRPr="00B501A3" w:rsidRDefault="00E472ED" w:rsidP="00E472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501A3" w:rsidRPr="00B501A3" w:rsidRDefault="00B501A3" w:rsidP="00E472ED">
      <w:pPr>
        <w:shd w:val="clear" w:color="auto" w:fill="FFFFFF"/>
        <w:tabs>
          <w:tab w:val="left" w:pos="1267"/>
        </w:tabs>
        <w:spacing w:after="0" w:line="240" w:lineRule="auto"/>
        <w:ind w:left="6" w:firstLine="709"/>
        <w:jc w:val="both"/>
        <w:rPr>
          <w:rFonts w:ascii="Times New Roman" w:hAnsi="Times New Roman" w:cs="Times New Roman"/>
        </w:rPr>
      </w:pPr>
      <w:r w:rsidRPr="00B501A3">
        <w:rPr>
          <w:rFonts w:ascii="Times New Roman" w:hAnsi="Times New Roman" w:cs="Times New Roman"/>
          <w:color w:val="000000"/>
          <w:spacing w:val="-16"/>
          <w:sz w:val="28"/>
          <w:szCs w:val="28"/>
        </w:rPr>
        <w:t>3.</w:t>
      </w:r>
      <w:r w:rsidRPr="00B50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приказом Главного управления МЧС России от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07.07.2013 № 336 «Об утверждении Положения о смотре-конкурсе курсов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гражданской обороны Ханты-Мансийского автономного округа-Югры в 2013 году»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был проведён окружной смотр-конкурс.</w:t>
      </w:r>
    </w:p>
    <w:p w:rsidR="00B501A3" w:rsidRDefault="00B501A3" w:rsidP="00E472ED">
      <w:pPr>
        <w:shd w:val="clear" w:color="auto" w:fill="FFFFFF"/>
        <w:spacing w:after="0" w:line="240" w:lineRule="auto"/>
        <w:ind w:left="6" w:firstLine="69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результатам окружного смотра-конкурса решением комиссии Главного 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управления МЧС России по ХМАО-Югре (протокол от 27.09.2013 № 1) отдел по организации курсов гражданской обороны и подготовки населения к действиям в чрезвычайных ситуациях МКУ «Сургутский спасательный центр» занял 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I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место.</w:t>
      </w:r>
    </w:p>
    <w:p w:rsidR="00E472ED" w:rsidRPr="00B501A3" w:rsidRDefault="00E472ED" w:rsidP="00E472ED">
      <w:pPr>
        <w:shd w:val="clear" w:color="auto" w:fill="FFFFFF"/>
        <w:spacing w:after="0" w:line="240" w:lineRule="auto"/>
        <w:ind w:left="6" w:firstLine="697"/>
        <w:jc w:val="both"/>
        <w:rPr>
          <w:rFonts w:ascii="Times New Roman" w:hAnsi="Times New Roman" w:cs="Times New Roman"/>
        </w:rPr>
      </w:pPr>
    </w:p>
    <w:p w:rsidR="00B501A3" w:rsidRPr="00B501A3" w:rsidRDefault="00B501A3" w:rsidP="00E472ED">
      <w:pPr>
        <w:shd w:val="clear" w:color="auto" w:fill="FFFFFF"/>
        <w:tabs>
          <w:tab w:val="left" w:pos="113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501A3">
        <w:rPr>
          <w:rFonts w:ascii="Times New Roman" w:hAnsi="Times New Roman" w:cs="Times New Roman"/>
          <w:color w:val="000000"/>
          <w:spacing w:val="-12"/>
          <w:sz w:val="28"/>
          <w:szCs w:val="28"/>
        </w:rPr>
        <w:t>4.</w:t>
      </w:r>
      <w:r w:rsidRPr="00B50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соответствии с Положением «О проведении смотра-конкурса на звание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>«Лучший орган повседневного управления муниципального образования Хант</w:t>
      </w:r>
      <w:proofErr w:type="gramStart"/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ы-</w:t>
      </w:r>
      <w:proofErr w:type="gramEnd"/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>Мансийского автономного округа-Югры в области обеспечения безопасности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>жизнедеятельности населения», утверждённого заместителем Губернатора ХМАО-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>Югры - заместителем председателя комиссии по предупреждению и ликвидации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>чрезвычайных ситуаций и обеспечению пожарной безопасности Правительства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ХМАО-Югры был проведён окружной этап смотра-конкурса.</w:t>
      </w:r>
    </w:p>
    <w:p w:rsidR="00B501A3" w:rsidRDefault="00B501A3" w:rsidP="00E47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 результатам окружного смотра-конкурса решением комиссии Главного </w:t>
      </w:r>
      <w:r w:rsidRPr="00B501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управления МЧС России по ХМАО-Югре (протокол от 30.10.2013) единая дежурно-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диспетчерская служба города Сургута заняла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место.</w:t>
      </w:r>
    </w:p>
    <w:p w:rsidR="00E472ED" w:rsidRPr="00B501A3" w:rsidRDefault="00E472ED" w:rsidP="00E472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501A3" w:rsidRPr="00B501A3" w:rsidRDefault="00B501A3" w:rsidP="00E472ED">
      <w:pPr>
        <w:shd w:val="clear" w:color="auto" w:fill="FFFFFF"/>
        <w:tabs>
          <w:tab w:val="left" w:pos="113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501A3">
        <w:rPr>
          <w:rFonts w:ascii="Times New Roman" w:hAnsi="Times New Roman" w:cs="Times New Roman"/>
          <w:color w:val="000000"/>
          <w:spacing w:val="-15"/>
          <w:sz w:val="28"/>
          <w:szCs w:val="28"/>
        </w:rPr>
        <w:t>5.</w:t>
      </w:r>
      <w:r w:rsidRPr="00B50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 результатам проведения смотра-конкурса на звание «Лучшая единая</w:t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>дежурно-диспетчерская служба муниципального образования в Уральском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федеральном округе в 2013 году» в соответствии с приказом Уральского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регионального центра МЧС России от 23.12.2013 № 617 МКУ «Единая дежурн</w:t>
      </w:r>
      <w:proofErr w:type="gramStart"/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о-</w:t>
      </w:r>
      <w:proofErr w:type="gramEnd"/>
      <w:r w:rsidRPr="00B501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диспетчерская служба города Сургута» заняла 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B50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место.</w:t>
      </w:r>
    </w:p>
    <w:p w:rsidR="00F40BAE" w:rsidRPr="00F40BAE" w:rsidRDefault="00F40BAE" w:rsidP="00F40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B8C" w:rsidRDefault="00376B8C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BAE" w:rsidRPr="00376B8C" w:rsidRDefault="00376B8C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B8C">
        <w:rPr>
          <w:rFonts w:ascii="Times New Roman" w:hAnsi="Times New Roman" w:cs="Times New Roman"/>
          <w:sz w:val="28"/>
          <w:szCs w:val="28"/>
        </w:rPr>
        <w:t>Достижения в сфере образования</w:t>
      </w:r>
    </w:p>
    <w:p w:rsidR="00D13346" w:rsidRPr="00AD7537" w:rsidRDefault="00D13346" w:rsidP="00AD75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537" w:rsidRPr="00AD7537" w:rsidRDefault="00AD7537" w:rsidP="00AD7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537">
        <w:rPr>
          <w:rFonts w:ascii="Times New Roman" w:hAnsi="Times New Roman" w:cs="Times New Roman"/>
          <w:sz w:val="28"/>
          <w:szCs w:val="28"/>
        </w:rPr>
        <w:t>По результатам всероссийского рейтинга составленного информационным агентством РИА «Новости» в число 25 лучших муниципальных детских садов вошли 6 дошкольных учреждений из Сургута. Возглавил рейтинг за 2013 год детский сад из города Тольятти. На втором месте детский сад «Снегурочка» из Сургута.</w:t>
      </w:r>
    </w:p>
    <w:p w:rsidR="00135297" w:rsidRDefault="00135297" w:rsidP="00F40B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346" w:rsidRDefault="00D13346" w:rsidP="00F40B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7D26" w:rsidRDefault="00540FE7" w:rsidP="00F40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Достижения в сфере муниципального заказа</w:t>
      </w:r>
    </w:p>
    <w:p w:rsidR="006376D1" w:rsidRDefault="006376D1" w:rsidP="00540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FE7" w:rsidRDefault="006376D1" w:rsidP="0063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Сфера муниципального заказа Администрации города заняла 1 место в </w:t>
      </w:r>
      <w:r w:rsidRPr="006376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37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рейтинг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7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прозрачности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7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6D1">
        <w:rPr>
          <w:rFonts w:ascii="Times New Roman" w:hAnsi="Times New Roman" w:cs="Times New Roman"/>
          <w:sz w:val="28"/>
          <w:szCs w:val="28"/>
        </w:rPr>
        <w:t>Национальный рейтинг прозрачности закупок является независимым негосударственным исследовательским центром, специализирующимся в области экономического и правового анализа российского рынка государственных и корпоративных закупок.</w:t>
      </w:r>
    </w:p>
    <w:p w:rsidR="00823D18" w:rsidRDefault="00823D18" w:rsidP="0063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D18" w:rsidRDefault="00823D18" w:rsidP="00823D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23D18" w:rsidRDefault="00823D18" w:rsidP="00823D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в сфере охраны труда</w:t>
      </w:r>
    </w:p>
    <w:p w:rsidR="00823D18" w:rsidRDefault="00823D18" w:rsidP="00823D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03CEA" w:rsidRDefault="00A137CD" w:rsidP="00503CEA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3CEA" w:rsidRPr="00A13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окружном смотре-конкурсе на звание «Лучший специалист по охране труда Ханты-Мансийского автономного округа </w:t>
      </w:r>
      <w:r w:rsidR="000F61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03CEA" w:rsidRPr="00A13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Югры» специалисты Администрации города заняли 2 и 3 места в автономном округе.</w:t>
      </w:r>
    </w:p>
    <w:p w:rsidR="000F61FB" w:rsidRDefault="000F61FB" w:rsidP="000F61FB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0F61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Сургута заняла 1 место в фотоконкурсе «Диалог с рабочим», проводимого в рамках XVII Международной специализированной выставки «Безопасность и охрана труда - 2013» в городе Москва.</w:t>
      </w:r>
    </w:p>
    <w:p w:rsidR="00AC4AC1" w:rsidRDefault="00AC4AC1" w:rsidP="000F61FB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AC1" w:rsidRDefault="00AC4AC1" w:rsidP="000F61FB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AC1" w:rsidRDefault="00AC4AC1" w:rsidP="00AC4AC1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в сфере архивного дела</w:t>
      </w:r>
    </w:p>
    <w:p w:rsidR="00AC4AC1" w:rsidRDefault="00AC4AC1" w:rsidP="00AC4AC1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346" w:rsidRDefault="00AC4AC1" w:rsidP="00503CEA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архивного отдела Администрации города </w:t>
      </w:r>
      <w:r w:rsidRPr="00AC4AC1">
        <w:rPr>
          <w:rFonts w:ascii="Times New Roman" w:hAnsi="Times New Roman" w:cs="Times New Roman"/>
          <w:sz w:val="28"/>
          <w:szCs w:val="28"/>
        </w:rPr>
        <w:t xml:space="preserve">в </w:t>
      </w:r>
      <w:r w:rsidRPr="00AC4AC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C4AC1">
        <w:rPr>
          <w:rFonts w:ascii="Times New Roman" w:hAnsi="Times New Roman" w:cs="Times New Roman"/>
          <w:sz w:val="28"/>
          <w:szCs w:val="28"/>
        </w:rPr>
        <w:t xml:space="preserve"> окружном конкурсе профессионального мастерства «Архивист Югры – 201</w:t>
      </w:r>
      <w:r>
        <w:rPr>
          <w:rFonts w:ascii="Times New Roman" w:hAnsi="Times New Roman" w:cs="Times New Roman"/>
          <w:sz w:val="28"/>
          <w:szCs w:val="28"/>
        </w:rPr>
        <w:t xml:space="preserve">3» занял </w:t>
      </w:r>
      <w:r w:rsidRPr="00AC4A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C4AC1">
        <w:rPr>
          <w:rFonts w:ascii="Times New Roman" w:hAnsi="Times New Roman" w:cs="Times New Roman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3950" w:rsidRDefault="005B3950" w:rsidP="009E4C0F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5B3950" w:rsidRDefault="005B3950" w:rsidP="009E4C0F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9E4C0F" w:rsidRDefault="009E4C0F" w:rsidP="009E4C0F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в сфере архитектуры и градостроительства</w:t>
      </w:r>
    </w:p>
    <w:p w:rsidR="009E4C0F" w:rsidRDefault="009E4C0F" w:rsidP="009E4C0F">
      <w:pPr>
        <w:tabs>
          <w:tab w:val="left" w:pos="317"/>
        </w:tabs>
        <w:spacing w:after="0"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9E4C0F" w:rsidRPr="006E2254" w:rsidRDefault="009E4C0F" w:rsidP="009E4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254">
        <w:rPr>
          <w:rFonts w:ascii="Times New Roman" w:hAnsi="Times New Roman"/>
          <w:sz w:val="28"/>
          <w:szCs w:val="28"/>
        </w:rPr>
        <w:t>В 2013 году город Сургут был представлен на VII Международном инвестиционном форуме по недвижимости «</w:t>
      </w:r>
      <w:proofErr w:type="spellStart"/>
      <w:r w:rsidRPr="006E2254">
        <w:rPr>
          <w:rFonts w:ascii="Times New Roman" w:hAnsi="Times New Roman"/>
          <w:sz w:val="28"/>
          <w:szCs w:val="28"/>
        </w:rPr>
        <w:t>PROEstate</w:t>
      </w:r>
      <w:proofErr w:type="spellEnd"/>
      <w:r w:rsidRPr="006E2254">
        <w:rPr>
          <w:rFonts w:ascii="Times New Roman" w:hAnsi="Times New Roman"/>
          <w:sz w:val="28"/>
          <w:szCs w:val="28"/>
        </w:rPr>
        <w:t xml:space="preserve">», который состоялся  с 9 по 11 сентября 2013 года в Москве. В рамках форума проходил конкурс «Молодая архитектура в </w:t>
      </w:r>
      <w:proofErr w:type="gramStart"/>
      <w:r w:rsidRPr="006E2254">
        <w:rPr>
          <w:rFonts w:ascii="Times New Roman" w:hAnsi="Times New Roman"/>
          <w:sz w:val="28"/>
          <w:szCs w:val="28"/>
        </w:rPr>
        <w:t>современном</w:t>
      </w:r>
      <w:proofErr w:type="gramEnd"/>
      <w:r w:rsidRPr="006E22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2254">
        <w:rPr>
          <w:rFonts w:ascii="Times New Roman" w:hAnsi="Times New Roman"/>
          <w:sz w:val="28"/>
          <w:szCs w:val="28"/>
        </w:rPr>
        <w:t>девелопменте</w:t>
      </w:r>
      <w:proofErr w:type="spellEnd"/>
      <w:r w:rsidRPr="006E2254">
        <w:rPr>
          <w:rFonts w:ascii="Times New Roman" w:hAnsi="Times New Roman"/>
          <w:sz w:val="28"/>
          <w:szCs w:val="28"/>
        </w:rPr>
        <w:t xml:space="preserve">». </w:t>
      </w:r>
      <w:r w:rsidRPr="006E2254">
        <w:rPr>
          <w:rFonts w:ascii="Times New Roman" w:hAnsi="Times New Roman"/>
          <w:bCs/>
          <w:sz w:val="28"/>
          <w:szCs w:val="28"/>
        </w:rPr>
        <w:t xml:space="preserve">В сентябре 2013 года </w:t>
      </w:r>
      <w:r>
        <w:rPr>
          <w:rFonts w:ascii="Times New Roman" w:hAnsi="Times New Roman"/>
          <w:sz w:val="28"/>
          <w:szCs w:val="28"/>
        </w:rPr>
        <w:t>города-участники (Сургут, Волгоград, Ульяновская область, Новосибирск и Тула)</w:t>
      </w:r>
      <w:r w:rsidRPr="006E2254">
        <w:rPr>
          <w:rFonts w:ascii="Times New Roman" w:hAnsi="Times New Roman"/>
          <w:sz w:val="28"/>
          <w:szCs w:val="28"/>
        </w:rPr>
        <w:t xml:space="preserve"> представили свои проекты, </w:t>
      </w:r>
      <w:r w:rsidRPr="006E2254">
        <w:rPr>
          <w:rFonts w:ascii="Times New Roman" w:hAnsi="Times New Roman"/>
          <w:bCs/>
          <w:sz w:val="28"/>
          <w:szCs w:val="28"/>
        </w:rPr>
        <w:t>в ноябре</w:t>
      </w:r>
      <w:r w:rsidRPr="006E2254">
        <w:rPr>
          <w:rFonts w:ascii="Times New Roman" w:hAnsi="Times New Roman"/>
          <w:sz w:val="28"/>
          <w:szCs w:val="28"/>
        </w:rPr>
        <w:t xml:space="preserve"> была выбрана одна конкурсная площадка, которая будет предложена молодым архитекторам для проектирования. </w:t>
      </w:r>
      <w:r w:rsidRPr="006E2254">
        <w:rPr>
          <w:rFonts w:ascii="Times New Roman" w:hAnsi="Times New Roman"/>
          <w:bCs/>
          <w:sz w:val="28"/>
          <w:szCs w:val="28"/>
        </w:rPr>
        <w:t xml:space="preserve">Городом-победителем стал </w:t>
      </w:r>
      <w:hyperlink r:id="rId6" w:history="1">
        <w:r w:rsidRPr="009E4C0F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Сургут</w:t>
        </w:r>
      </w:hyperlink>
      <w:r w:rsidRPr="009E4C0F">
        <w:rPr>
          <w:rFonts w:ascii="Times New Roman" w:hAnsi="Times New Roman"/>
          <w:bCs/>
          <w:sz w:val="28"/>
          <w:szCs w:val="28"/>
        </w:rPr>
        <w:t xml:space="preserve">, </w:t>
      </w:r>
      <w:r w:rsidRPr="006E2254">
        <w:rPr>
          <w:rFonts w:ascii="Times New Roman" w:hAnsi="Times New Roman"/>
          <w:bCs/>
          <w:sz w:val="28"/>
          <w:szCs w:val="28"/>
        </w:rPr>
        <w:t xml:space="preserve">конкурс будет проведен в период март-август 2014 года, где </w:t>
      </w:r>
      <w:r w:rsidRPr="006E2254">
        <w:rPr>
          <w:rFonts w:ascii="Times New Roman" w:hAnsi="Times New Roman"/>
          <w:sz w:val="28"/>
          <w:szCs w:val="28"/>
        </w:rPr>
        <w:t xml:space="preserve">развернется экспозиция 10 лучших конкурсных проектов, состоятся их презентации и защиты. </w:t>
      </w:r>
    </w:p>
    <w:p w:rsidR="009E4C0F" w:rsidRPr="00D13346" w:rsidRDefault="009E4C0F" w:rsidP="009E4C0F">
      <w:pPr>
        <w:tabs>
          <w:tab w:val="left" w:pos="31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823D18" w:rsidRPr="00A137CD" w:rsidRDefault="00823D18" w:rsidP="00503C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23D18" w:rsidRPr="00A137CD" w:rsidSect="004E30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72C53C7"/>
    <w:multiLevelType w:val="hybridMultilevel"/>
    <w:tmpl w:val="1F38182E"/>
    <w:lvl w:ilvl="0" w:tplc="1AE40C2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8B50784"/>
    <w:multiLevelType w:val="hybridMultilevel"/>
    <w:tmpl w:val="323EF6A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6BD4F45"/>
    <w:multiLevelType w:val="hybridMultilevel"/>
    <w:tmpl w:val="7A64C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766EE"/>
    <w:multiLevelType w:val="hybridMultilevel"/>
    <w:tmpl w:val="1F9AD0B8"/>
    <w:lvl w:ilvl="0" w:tplc="658C01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4013914"/>
    <w:multiLevelType w:val="hybridMultilevel"/>
    <w:tmpl w:val="E4FE79DA"/>
    <w:lvl w:ilvl="0" w:tplc="658C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B2247"/>
    <w:multiLevelType w:val="hybridMultilevel"/>
    <w:tmpl w:val="463E2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4622B"/>
    <w:multiLevelType w:val="hybridMultilevel"/>
    <w:tmpl w:val="A622D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A70E6"/>
    <w:multiLevelType w:val="hybridMultilevel"/>
    <w:tmpl w:val="E97CF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F111C"/>
    <w:multiLevelType w:val="hybridMultilevel"/>
    <w:tmpl w:val="0C3214D6"/>
    <w:lvl w:ilvl="0" w:tplc="658C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FE5036"/>
    <w:multiLevelType w:val="hybridMultilevel"/>
    <w:tmpl w:val="BBD42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2308A5"/>
    <w:multiLevelType w:val="hybridMultilevel"/>
    <w:tmpl w:val="CB4E1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085A4D"/>
    <w:multiLevelType w:val="hybridMultilevel"/>
    <w:tmpl w:val="0CC8A824"/>
    <w:lvl w:ilvl="0" w:tplc="658C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9"/>
  </w:num>
  <w:num w:numId="7">
    <w:abstractNumId w:val="11"/>
  </w:num>
  <w:num w:numId="8">
    <w:abstractNumId w:val="8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6F"/>
    <w:rsid w:val="000163FB"/>
    <w:rsid w:val="00020E06"/>
    <w:rsid w:val="00022516"/>
    <w:rsid w:val="00025DAD"/>
    <w:rsid w:val="00032024"/>
    <w:rsid w:val="00036BAB"/>
    <w:rsid w:val="00040716"/>
    <w:rsid w:val="000468EB"/>
    <w:rsid w:val="000470B2"/>
    <w:rsid w:val="00051723"/>
    <w:rsid w:val="00052A8D"/>
    <w:rsid w:val="00055E89"/>
    <w:rsid w:val="00060D75"/>
    <w:rsid w:val="00065F4B"/>
    <w:rsid w:val="000664ED"/>
    <w:rsid w:val="00067159"/>
    <w:rsid w:val="000672BD"/>
    <w:rsid w:val="00067E84"/>
    <w:rsid w:val="00077827"/>
    <w:rsid w:val="00081068"/>
    <w:rsid w:val="00081CC0"/>
    <w:rsid w:val="00090684"/>
    <w:rsid w:val="000909FF"/>
    <w:rsid w:val="00092024"/>
    <w:rsid w:val="00095D80"/>
    <w:rsid w:val="0009696D"/>
    <w:rsid w:val="000A660B"/>
    <w:rsid w:val="000A6F7D"/>
    <w:rsid w:val="000A7582"/>
    <w:rsid w:val="000A78C0"/>
    <w:rsid w:val="000B15AE"/>
    <w:rsid w:val="000B3652"/>
    <w:rsid w:val="000B3967"/>
    <w:rsid w:val="000B5A6F"/>
    <w:rsid w:val="000B603B"/>
    <w:rsid w:val="000B6CF2"/>
    <w:rsid w:val="000B7F22"/>
    <w:rsid w:val="000C1E34"/>
    <w:rsid w:val="000C4CC8"/>
    <w:rsid w:val="000C64E4"/>
    <w:rsid w:val="000D57A6"/>
    <w:rsid w:val="000E0A80"/>
    <w:rsid w:val="000E4B85"/>
    <w:rsid w:val="000F299E"/>
    <w:rsid w:val="000F61FB"/>
    <w:rsid w:val="000F719D"/>
    <w:rsid w:val="000F76B5"/>
    <w:rsid w:val="00100048"/>
    <w:rsid w:val="00101849"/>
    <w:rsid w:val="00103024"/>
    <w:rsid w:val="001050FB"/>
    <w:rsid w:val="00105555"/>
    <w:rsid w:val="00111E44"/>
    <w:rsid w:val="0011275E"/>
    <w:rsid w:val="001144F1"/>
    <w:rsid w:val="00115310"/>
    <w:rsid w:val="00120535"/>
    <w:rsid w:val="0012066A"/>
    <w:rsid w:val="00127352"/>
    <w:rsid w:val="00131F8D"/>
    <w:rsid w:val="0013372F"/>
    <w:rsid w:val="00135297"/>
    <w:rsid w:val="001422B7"/>
    <w:rsid w:val="00145D4E"/>
    <w:rsid w:val="001461BF"/>
    <w:rsid w:val="00150828"/>
    <w:rsid w:val="00152559"/>
    <w:rsid w:val="00152FB0"/>
    <w:rsid w:val="0016193F"/>
    <w:rsid w:val="001637B1"/>
    <w:rsid w:val="00165E77"/>
    <w:rsid w:val="00166854"/>
    <w:rsid w:val="00170290"/>
    <w:rsid w:val="00170B16"/>
    <w:rsid w:val="00174558"/>
    <w:rsid w:val="00185E5F"/>
    <w:rsid w:val="00187E04"/>
    <w:rsid w:val="00195A66"/>
    <w:rsid w:val="001A211A"/>
    <w:rsid w:val="001A4ABF"/>
    <w:rsid w:val="001A61A8"/>
    <w:rsid w:val="001A7A1C"/>
    <w:rsid w:val="001B39DC"/>
    <w:rsid w:val="001B7146"/>
    <w:rsid w:val="001C4AB0"/>
    <w:rsid w:val="001D402A"/>
    <w:rsid w:val="001D4642"/>
    <w:rsid w:val="001D573D"/>
    <w:rsid w:val="001D71F1"/>
    <w:rsid w:val="001E413A"/>
    <w:rsid w:val="001F0E3F"/>
    <w:rsid w:val="001F0FB3"/>
    <w:rsid w:val="001F457B"/>
    <w:rsid w:val="001F46CB"/>
    <w:rsid w:val="001F4CCA"/>
    <w:rsid w:val="00201186"/>
    <w:rsid w:val="00202633"/>
    <w:rsid w:val="00204684"/>
    <w:rsid w:val="0020512B"/>
    <w:rsid w:val="00205B24"/>
    <w:rsid w:val="0020679D"/>
    <w:rsid w:val="00206904"/>
    <w:rsid w:val="00211648"/>
    <w:rsid w:val="00213820"/>
    <w:rsid w:val="00216258"/>
    <w:rsid w:val="0021631A"/>
    <w:rsid w:val="002170A4"/>
    <w:rsid w:val="00220AD6"/>
    <w:rsid w:val="00223FB7"/>
    <w:rsid w:val="002263B4"/>
    <w:rsid w:val="00227277"/>
    <w:rsid w:val="002307A0"/>
    <w:rsid w:val="00230A96"/>
    <w:rsid w:val="00233F30"/>
    <w:rsid w:val="00235D29"/>
    <w:rsid w:val="0024446C"/>
    <w:rsid w:val="002525BE"/>
    <w:rsid w:val="00261B9D"/>
    <w:rsid w:val="00264EDC"/>
    <w:rsid w:val="00265549"/>
    <w:rsid w:val="00266065"/>
    <w:rsid w:val="002723BA"/>
    <w:rsid w:val="002726F0"/>
    <w:rsid w:val="00272CCF"/>
    <w:rsid w:val="00274B92"/>
    <w:rsid w:val="00281847"/>
    <w:rsid w:val="00281AC3"/>
    <w:rsid w:val="00286D89"/>
    <w:rsid w:val="0029341B"/>
    <w:rsid w:val="002A037B"/>
    <w:rsid w:val="002A08CA"/>
    <w:rsid w:val="002A24D0"/>
    <w:rsid w:val="002A4F01"/>
    <w:rsid w:val="002A6599"/>
    <w:rsid w:val="002A7269"/>
    <w:rsid w:val="002B268A"/>
    <w:rsid w:val="002C3F5F"/>
    <w:rsid w:val="002C552A"/>
    <w:rsid w:val="002C6D17"/>
    <w:rsid w:val="002D0F88"/>
    <w:rsid w:val="002D1B43"/>
    <w:rsid w:val="002E1C66"/>
    <w:rsid w:val="002E5133"/>
    <w:rsid w:val="002E5F58"/>
    <w:rsid w:val="002E731F"/>
    <w:rsid w:val="002F399D"/>
    <w:rsid w:val="002F42E0"/>
    <w:rsid w:val="002F532A"/>
    <w:rsid w:val="002F5DE0"/>
    <w:rsid w:val="00301011"/>
    <w:rsid w:val="003055FE"/>
    <w:rsid w:val="00307062"/>
    <w:rsid w:val="003077E3"/>
    <w:rsid w:val="003130BA"/>
    <w:rsid w:val="003139FF"/>
    <w:rsid w:val="00322BA6"/>
    <w:rsid w:val="003302B9"/>
    <w:rsid w:val="00334E3E"/>
    <w:rsid w:val="00336289"/>
    <w:rsid w:val="0033724B"/>
    <w:rsid w:val="00340DAE"/>
    <w:rsid w:val="00341E66"/>
    <w:rsid w:val="00342FA7"/>
    <w:rsid w:val="00343D50"/>
    <w:rsid w:val="00344C70"/>
    <w:rsid w:val="003611FC"/>
    <w:rsid w:val="00366383"/>
    <w:rsid w:val="00372082"/>
    <w:rsid w:val="00373CAE"/>
    <w:rsid w:val="00376B8C"/>
    <w:rsid w:val="00377C13"/>
    <w:rsid w:val="00377E62"/>
    <w:rsid w:val="0038146F"/>
    <w:rsid w:val="00381BD5"/>
    <w:rsid w:val="00384DB9"/>
    <w:rsid w:val="003870C4"/>
    <w:rsid w:val="00392D14"/>
    <w:rsid w:val="003A155C"/>
    <w:rsid w:val="003A3797"/>
    <w:rsid w:val="003A431E"/>
    <w:rsid w:val="003A74E5"/>
    <w:rsid w:val="003B11E7"/>
    <w:rsid w:val="003B279C"/>
    <w:rsid w:val="003B32C3"/>
    <w:rsid w:val="003C3751"/>
    <w:rsid w:val="003C5D41"/>
    <w:rsid w:val="003D168D"/>
    <w:rsid w:val="003D270F"/>
    <w:rsid w:val="003E0BFB"/>
    <w:rsid w:val="003E2E45"/>
    <w:rsid w:val="003F00BC"/>
    <w:rsid w:val="003F0921"/>
    <w:rsid w:val="003F137F"/>
    <w:rsid w:val="003F3D38"/>
    <w:rsid w:val="003F5750"/>
    <w:rsid w:val="003F61CB"/>
    <w:rsid w:val="00400756"/>
    <w:rsid w:val="00401419"/>
    <w:rsid w:val="00412973"/>
    <w:rsid w:val="004220FA"/>
    <w:rsid w:val="00422111"/>
    <w:rsid w:val="004253CF"/>
    <w:rsid w:val="004262DF"/>
    <w:rsid w:val="004311FF"/>
    <w:rsid w:val="0044256F"/>
    <w:rsid w:val="00442F7E"/>
    <w:rsid w:val="00443161"/>
    <w:rsid w:val="00445973"/>
    <w:rsid w:val="00456341"/>
    <w:rsid w:val="00463C61"/>
    <w:rsid w:val="00465748"/>
    <w:rsid w:val="00466CA4"/>
    <w:rsid w:val="00466E2D"/>
    <w:rsid w:val="00467912"/>
    <w:rsid w:val="00476CCA"/>
    <w:rsid w:val="00485B67"/>
    <w:rsid w:val="00490EEA"/>
    <w:rsid w:val="00492FEB"/>
    <w:rsid w:val="0049316F"/>
    <w:rsid w:val="00493DC8"/>
    <w:rsid w:val="004A0FCA"/>
    <w:rsid w:val="004A1F2C"/>
    <w:rsid w:val="004A2B6C"/>
    <w:rsid w:val="004A3475"/>
    <w:rsid w:val="004A47EC"/>
    <w:rsid w:val="004B13A9"/>
    <w:rsid w:val="004B3BD9"/>
    <w:rsid w:val="004B5148"/>
    <w:rsid w:val="004B662D"/>
    <w:rsid w:val="004C101A"/>
    <w:rsid w:val="004C2368"/>
    <w:rsid w:val="004C76C0"/>
    <w:rsid w:val="004D203D"/>
    <w:rsid w:val="004D4C2B"/>
    <w:rsid w:val="004D6D78"/>
    <w:rsid w:val="004E30DB"/>
    <w:rsid w:val="00501513"/>
    <w:rsid w:val="00503CEA"/>
    <w:rsid w:val="005046A9"/>
    <w:rsid w:val="005105C7"/>
    <w:rsid w:val="00511717"/>
    <w:rsid w:val="00524E7D"/>
    <w:rsid w:val="00532EFB"/>
    <w:rsid w:val="00535C89"/>
    <w:rsid w:val="00540FE7"/>
    <w:rsid w:val="005422CA"/>
    <w:rsid w:val="00542C71"/>
    <w:rsid w:val="00545178"/>
    <w:rsid w:val="00552257"/>
    <w:rsid w:val="00552B1B"/>
    <w:rsid w:val="00554429"/>
    <w:rsid w:val="005546FD"/>
    <w:rsid w:val="0055545F"/>
    <w:rsid w:val="00555720"/>
    <w:rsid w:val="00557540"/>
    <w:rsid w:val="005620C8"/>
    <w:rsid w:val="00566E04"/>
    <w:rsid w:val="00567BF5"/>
    <w:rsid w:val="0057396A"/>
    <w:rsid w:val="005942F5"/>
    <w:rsid w:val="005965C7"/>
    <w:rsid w:val="005A36FC"/>
    <w:rsid w:val="005A558F"/>
    <w:rsid w:val="005B3950"/>
    <w:rsid w:val="005B6911"/>
    <w:rsid w:val="005C3B0B"/>
    <w:rsid w:val="005C7597"/>
    <w:rsid w:val="005C7B5E"/>
    <w:rsid w:val="005D2801"/>
    <w:rsid w:val="005D5AA5"/>
    <w:rsid w:val="005D6989"/>
    <w:rsid w:val="005E0C5B"/>
    <w:rsid w:val="005E1981"/>
    <w:rsid w:val="005E3897"/>
    <w:rsid w:val="005E5346"/>
    <w:rsid w:val="005E779F"/>
    <w:rsid w:val="0060105B"/>
    <w:rsid w:val="00602E43"/>
    <w:rsid w:val="00607E7C"/>
    <w:rsid w:val="0061011B"/>
    <w:rsid w:val="00612B75"/>
    <w:rsid w:val="0061446E"/>
    <w:rsid w:val="006158F8"/>
    <w:rsid w:val="00617824"/>
    <w:rsid w:val="006238F2"/>
    <w:rsid w:val="00623A65"/>
    <w:rsid w:val="00632D40"/>
    <w:rsid w:val="00633DFC"/>
    <w:rsid w:val="006376D1"/>
    <w:rsid w:val="00643A66"/>
    <w:rsid w:val="00643E10"/>
    <w:rsid w:val="006442CA"/>
    <w:rsid w:val="006476CD"/>
    <w:rsid w:val="006502E7"/>
    <w:rsid w:val="00650718"/>
    <w:rsid w:val="006538EA"/>
    <w:rsid w:val="0065781F"/>
    <w:rsid w:val="006619CC"/>
    <w:rsid w:val="006619D3"/>
    <w:rsid w:val="00664BF4"/>
    <w:rsid w:val="006660F2"/>
    <w:rsid w:val="00667748"/>
    <w:rsid w:val="00673BA6"/>
    <w:rsid w:val="0067473B"/>
    <w:rsid w:val="00676953"/>
    <w:rsid w:val="00681DFF"/>
    <w:rsid w:val="00681FB4"/>
    <w:rsid w:val="00684661"/>
    <w:rsid w:val="00684A7A"/>
    <w:rsid w:val="00687EC5"/>
    <w:rsid w:val="00690CC9"/>
    <w:rsid w:val="006942BC"/>
    <w:rsid w:val="0069539B"/>
    <w:rsid w:val="006A3FAD"/>
    <w:rsid w:val="006B2C73"/>
    <w:rsid w:val="006B46BC"/>
    <w:rsid w:val="006B5EB4"/>
    <w:rsid w:val="006B68CE"/>
    <w:rsid w:val="006C235B"/>
    <w:rsid w:val="006C2D7F"/>
    <w:rsid w:val="006C422B"/>
    <w:rsid w:val="006C4E58"/>
    <w:rsid w:val="006C7EFD"/>
    <w:rsid w:val="006D39EE"/>
    <w:rsid w:val="006E1B80"/>
    <w:rsid w:val="006E253A"/>
    <w:rsid w:val="006E34F8"/>
    <w:rsid w:val="006E5591"/>
    <w:rsid w:val="006F18C5"/>
    <w:rsid w:val="006F194F"/>
    <w:rsid w:val="006F1BD2"/>
    <w:rsid w:val="006F1E9B"/>
    <w:rsid w:val="006F74A4"/>
    <w:rsid w:val="00705552"/>
    <w:rsid w:val="00706379"/>
    <w:rsid w:val="0071047A"/>
    <w:rsid w:val="00711EF8"/>
    <w:rsid w:val="007307CD"/>
    <w:rsid w:val="00730F82"/>
    <w:rsid w:val="00740A53"/>
    <w:rsid w:val="0074118B"/>
    <w:rsid w:val="0074212E"/>
    <w:rsid w:val="00745812"/>
    <w:rsid w:val="00752BA4"/>
    <w:rsid w:val="00755398"/>
    <w:rsid w:val="00760FBA"/>
    <w:rsid w:val="007652FA"/>
    <w:rsid w:val="0077630D"/>
    <w:rsid w:val="00782B4F"/>
    <w:rsid w:val="007851F6"/>
    <w:rsid w:val="00786FE6"/>
    <w:rsid w:val="00795D01"/>
    <w:rsid w:val="00797312"/>
    <w:rsid w:val="007B0387"/>
    <w:rsid w:val="007B1126"/>
    <w:rsid w:val="007B1BB3"/>
    <w:rsid w:val="007B1EAF"/>
    <w:rsid w:val="007B28C2"/>
    <w:rsid w:val="007B7137"/>
    <w:rsid w:val="007C1A1F"/>
    <w:rsid w:val="007C4A9B"/>
    <w:rsid w:val="007C7970"/>
    <w:rsid w:val="007D37A9"/>
    <w:rsid w:val="007D37ED"/>
    <w:rsid w:val="007D4B9B"/>
    <w:rsid w:val="007E393D"/>
    <w:rsid w:val="007E707E"/>
    <w:rsid w:val="0080041A"/>
    <w:rsid w:val="0080299E"/>
    <w:rsid w:val="008045D3"/>
    <w:rsid w:val="008147D6"/>
    <w:rsid w:val="00814F8E"/>
    <w:rsid w:val="00823D18"/>
    <w:rsid w:val="0082710D"/>
    <w:rsid w:val="00831FA7"/>
    <w:rsid w:val="00832F72"/>
    <w:rsid w:val="00834B59"/>
    <w:rsid w:val="00841C40"/>
    <w:rsid w:val="008421C4"/>
    <w:rsid w:val="00842AC7"/>
    <w:rsid w:val="0084382A"/>
    <w:rsid w:val="00852CC0"/>
    <w:rsid w:val="00860F2F"/>
    <w:rsid w:val="008622FE"/>
    <w:rsid w:val="0086709D"/>
    <w:rsid w:val="0087105D"/>
    <w:rsid w:val="00872440"/>
    <w:rsid w:val="00872446"/>
    <w:rsid w:val="0087285A"/>
    <w:rsid w:val="008772F2"/>
    <w:rsid w:val="00880892"/>
    <w:rsid w:val="00891BC0"/>
    <w:rsid w:val="00891EAC"/>
    <w:rsid w:val="0089273D"/>
    <w:rsid w:val="0089280C"/>
    <w:rsid w:val="008929FC"/>
    <w:rsid w:val="00895026"/>
    <w:rsid w:val="00897507"/>
    <w:rsid w:val="008A1E71"/>
    <w:rsid w:val="008A1FFB"/>
    <w:rsid w:val="008A2D00"/>
    <w:rsid w:val="008A376E"/>
    <w:rsid w:val="008A4859"/>
    <w:rsid w:val="008B02E8"/>
    <w:rsid w:val="008B1385"/>
    <w:rsid w:val="008B505A"/>
    <w:rsid w:val="008B77B8"/>
    <w:rsid w:val="008C1402"/>
    <w:rsid w:val="008D14AF"/>
    <w:rsid w:val="008D3C0E"/>
    <w:rsid w:val="008E3413"/>
    <w:rsid w:val="008E3B10"/>
    <w:rsid w:val="008E51DA"/>
    <w:rsid w:val="008E5969"/>
    <w:rsid w:val="008F179D"/>
    <w:rsid w:val="008F2E66"/>
    <w:rsid w:val="008F4306"/>
    <w:rsid w:val="008F77DC"/>
    <w:rsid w:val="00902D6C"/>
    <w:rsid w:val="009034C6"/>
    <w:rsid w:val="00905E81"/>
    <w:rsid w:val="00906423"/>
    <w:rsid w:val="009140EA"/>
    <w:rsid w:val="00914AE1"/>
    <w:rsid w:val="009170D0"/>
    <w:rsid w:val="00921E9B"/>
    <w:rsid w:val="00923865"/>
    <w:rsid w:val="00924583"/>
    <w:rsid w:val="0092763E"/>
    <w:rsid w:val="00931FA9"/>
    <w:rsid w:val="00936DE7"/>
    <w:rsid w:val="009464CA"/>
    <w:rsid w:val="00946BBC"/>
    <w:rsid w:val="00952D09"/>
    <w:rsid w:val="00955DE9"/>
    <w:rsid w:val="00956A6C"/>
    <w:rsid w:val="0095746A"/>
    <w:rsid w:val="009636E8"/>
    <w:rsid w:val="00964D94"/>
    <w:rsid w:val="00965B2D"/>
    <w:rsid w:val="00980561"/>
    <w:rsid w:val="00982CED"/>
    <w:rsid w:val="00982F24"/>
    <w:rsid w:val="0098443B"/>
    <w:rsid w:val="009904E6"/>
    <w:rsid w:val="00993616"/>
    <w:rsid w:val="009945C4"/>
    <w:rsid w:val="00994AFC"/>
    <w:rsid w:val="00996F07"/>
    <w:rsid w:val="009A2548"/>
    <w:rsid w:val="009A30BC"/>
    <w:rsid w:val="009A691A"/>
    <w:rsid w:val="009A6A45"/>
    <w:rsid w:val="009B0068"/>
    <w:rsid w:val="009B1177"/>
    <w:rsid w:val="009B21B2"/>
    <w:rsid w:val="009B38D3"/>
    <w:rsid w:val="009B773C"/>
    <w:rsid w:val="009C07B4"/>
    <w:rsid w:val="009C61C7"/>
    <w:rsid w:val="009D1B24"/>
    <w:rsid w:val="009D52FC"/>
    <w:rsid w:val="009E03CB"/>
    <w:rsid w:val="009E148C"/>
    <w:rsid w:val="009E488B"/>
    <w:rsid w:val="009E4C0F"/>
    <w:rsid w:val="009F1026"/>
    <w:rsid w:val="00A033F9"/>
    <w:rsid w:val="00A03F53"/>
    <w:rsid w:val="00A137CD"/>
    <w:rsid w:val="00A219A5"/>
    <w:rsid w:val="00A22BA4"/>
    <w:rsid w:val="00A23FDC"/>
    <w:rsid w:val="00A25E10"/>
    <w:rsid w:val="00A25E8D"/>
    <w:rsid w:val="00A27ABC"/>
    <w:rsid w:val="00A27E8E"/>
    <w:rsid w:val="00A33C6D"/>
    <w:rsid w:val="00A42099"/>
    <w:rsid w:val="00A4341A"/>
    <w:rsid w:val="00A444E4"/>
    <w:rsid w:val="00A6640A"/>
    <w:rsid w:val="00A70DB5"/>
    <w:rsid w:val="00A74618"/>
    <w:rsid w:val="00A771BD"/>
    <w:rsid w:val="00A81A7B"/>
    <w:rsid w:val="00A82628"/>
    <w:rsid w:val="00A87673"/>
    <w:rsid w:val="00AA5390"/>
    <w:rsid w:val="00AA6E0C"/>
    <w:rsid w:val="00AA7D50"/>
    <w:rsid w:val="00AB30AA"/>
    <w:rsid w:val="00AB4EDE"/>
    <w:rsid w:val="00AC4AC1"/>
    <w:rsid w:val="00AC7C68"/>
    <w:rsid w:val="00AD10CF"/>
    <w:rsid w:val="00AD122E"/>
    <w:rsid w:val="00AD185D"/>
    <w:rsid w:val="00AD372F"/>
    <w:rsid w:val="00AD6074"/>
    <w:rsid w:val="00AD6A9B"/>
    <w:rsid w:val="00AD7537"/>
    <w:rsid w:val="00AE07C8"/>
    <w:rsid w:val="00AE1C2F"/>
    <w:rsid w:val="00AF0284"/>
    <w:rsid w:val="00AF312D"/>
    <w:rsid w:val="00B007E6"/>
    <w:rsid w:val="00B01C48"/>
    <w:rsid w:val="00B06427"/>
    <w:rsid w:val="00B07BBC"/>
    <w:rsid w:val="00B119C8"/>
    <w:rsid w:val="00B1544A"/>
    <w:rsid w:val="00B203F4"/>
    <w:rsid w:val="00B31DE3"/>
    <w:rsid w:val="00B3638D"/>
    <w:rsid w:val="00B44D21"/>
    <w:rsid w:val="00B45B41"/>
    <w:rsid w:val="00B501A3"/>
    <w:rsid w:val="00B51198"/>
    <w:rsid w:val="00B51F79"/>
    <w:rsid w:val="00B56C88"/>
    <w:rsid w:val="00B61FF3"/>
    <w:rsid w:val="00B6427F"/>
    <w:rsid w:val="00B67665"/>
    <w:rsid w:val="00B75054"/>
    <w:rsid w:val="00B77229"/>
    <w:rsid w:val="00B77436"/>
    <w:rsid w:val="00B77EA1"/>
    <w:rsid w:val="00B81388"/>
    <w:rsid w:val="00B85DB0"/>
    <w:rsid w:val="00B9288F"/>
    <w:rsid w:val="00BA3205"/>
    <w:rsid w:val="00BA3E13"/>
    <w:rsid w:val="00BA7321"/>
    <w:rsid w:val="00BB14B3"/>
    <w:rsid w:val="00BB5376"/>
    <w:rsid w:val="00BC0241"/>
    <w:rsid w:val="00BC11EA"/>
    <w:rsid w:val="00BC2E4A"/>
    <w:rsid w:val="00BC5851"/>
    <w:rsid w:val="00BC5B15"/>
    <w:rsid w:val="00BC68F5"/>
    <w:rsid w:val="00BC6A24"/>
    <w:rsid w:val="00BD05E8"/>
    <w:rsid w:val="00BD15BE"/>
    <w:rsid w:val="00BD2A71"/>
    <w:rsid w:val="00BD6289"/>
    <w:rsid w:val="00BD7744"/>
    <w:rsid w:val="00BE0DE6"/>
    <w:rsid w:val="00BE24D0"/>
    <w:rsid w:val="00BF0C25"/>
    <w:rsid w:val="00BF3BBD"/>
    <w:rsid w:val="00BF7CC6"/>
    <w:rsid w:val="00C12F75"/>
    <w:rsid w:val="00C14796"/>
    <w:rsid w:val="00C15F66"/>
    <w:rsid w:val="00C163C4"/>
    <w:rsid w:val="00C2780F"/>
    <w:rsid w:val="00C34F42"/>
    <w:rsid w:val="00C41BF8"/>
    <w:rsid w:val="00C4781B"/>
    <w:rsid w:val="00C5361D"/>
    <w:rsid w:val="00C576EF"/>
    <w:rsid w:val="00C57D26"/>
    <w:rsid w:val="00C612B6"/>
    <w:rsid w:val="00C669DC"/>
    <w:rsid w:val="00C66D87"/>
    <w:rsid w:val="00C71733"/>
    <w:rsid w:val="00C7347B"/>
    <w:rsid w:val="00C74C88"/>
    <w:rsid w:val="00C75660"/>
    <w:rsid w:val="00C75683"/>
    <w:rsid w:val="00C7711D"/>
    <w:rsid w:val="00C802CC"/>
    <w:rsid w:val="00C83101"/>
    <w:rsid w:val="00C8337F"/>
    <w:rsid w:val="00C846A1"/>
    <w:rsid w:val="00C92BEC"/>
    <w:rsid w:val="00C952D0"/>
    <w:rsid w:val="00CA2837"/>
    <w:rsid w:val="00CA4628"/>
    <w:rsid w:val="00CA6AB9"/>
    <w:rsid w:val="00CA7B42"/>
    <w:rsid w:val="00CB3F97"/>
    <w:rsid w:val="00CB5EDD"/>
    <w:rsid w:val="00CC3E63"/>
    <w:rsid w:val="00CD6B25"/>
    <w:rsid w:val="00CE4E70"/>
    <w:rsid w:val="00CE5AC1"/>
    <w:rsid w:val="00CE69DE"/>
    <w:rsid w:val="00CE7493"/>
    <w:rsid w:val="00CF1700"/>
    <w:rsid w:val="00CF3203"/>
    <w:rsid w:val="00CF67ED"/>
    <w:rsid w:val="00CF6B15"/>
    <w:rsid w:val="00CF7B40"/>
    <w:rsid w:val="00D02AD5"/>
    <w:rsid w:val="00D03F7C"/>
    <w:rsid w:val="00D051D1"/>
    <w:rsid w:val="00D07863"/>
    <w:rsid w:val="00D10EE5"/>
    <w:rsid w:val="00D13346"/>
    <w:rsid w:val="00D1528D"/>
    <w:rsid w:val="00D16A7E"/>
    <w:rsid w:val="00D20E22"/>
    <w:rsid w:val="00D22F25"/>
    <w:rsid w:val="00D3016F"/>
    <w:rsid w:val="00D31368"/>
    <w:rsid w:val="00D32D60"/>
    <w:rsid w:val="00D36D1D"/>
    <w:rsid w:val="00D37F5D"/>
    <w:rsid w:val="00D4271E"/>
    <w:rsid w:val="00D45356"/>
    <w:rsid w:val="00D45869"/>
    <w:rsid w:val="00D46D65"/>
    <w:rsid w:val="00D47EBF"/>
    <w:rsid w:val="00D50521"/>
    <w:rsid w:val="00D528EA"/>
    <w:rsid w:val="00D54B83"/>
    <w:rsid w:val="00D55B2C"/>
    <w:rsid w:val="00D62169"/>
    <w:rsid w:val="00D63187"/>
    <w:rsid w:val="00D64A09"/>
    <w:rsid w:val="00D66343"/>
    <w:rsid w:val="00D67537"/>
    <w:rsid w:val="00D75C7E"/>
    <w:rsid w:val="00D80978"/>
    <w:rsid w:val="00D8158F"/>
    <w:rsid w:val="00D835E2"/>
    <w:rsid w:val="00D83E2C"/>
    <w:rsid w:val="00D97740"/>
    <w:rsid w:val="00DA0573"/>
    <w:rsid w:val="00DA31DE"/>
    <w:rsid w:val="00DA494A"/>
    <w:rsid w:val="00DA5BDD"/>
    <w:rsid w:val="00DB5897"/>
    <w:rsid w:val="00DB59A3"/>
    <w:rsid w:val="00DB6EF4"/>
    <w:rsid w:val="00DD003C"/>
    <w:rsid w:val="00DD1A4C"/>
    <w:rsid w:val="00DD485E"/>
    <w:rsid w:val="00DD495A"/>
    <w:rsid w:val="00DD4B42"/>
    <w:rsid w:val="00DD4E28"/>
    <w:rsid w:val="00DD5AEF"/>
    <w:rsid w:val="00DD739E"/>
    <w:rsid w:val="00DE477B"/>
    <w:rsid w:val="00DE4A4D"/>
    <w:rsid w:val="00DE7552"/>
    <w:rsid w:val="00DF1DE8"/>
    <w:rsid w:val="00DF2330"/>
    <w:rsid w:val="00DF3BA9"/>
    <w:rsid w:val="00DF5985"/>
    <w:rsid w:val="00DF6664"/>
    <w:rsid w:val="00E00580"/>
    <w:rsid w:val="00E067E9"/>
    <w:rsid w:val="00E116AA"/>
    <w:rsid w:val="00E1439B"/>
    <w:rsid w:val="00E16088"/>
    <w:rsid w:val="00E16972"/>
    <w:rsid w:val="00E17642"/>
    <w:rsid w:val="00E203F5"/>
    <w:rsid w:val="00E20871"/>
    <w:rsid w:val="00E211E1"/>
    <w:rsid w:val="00E2228C"/>
    <w:rsid w:val="00E34550"/>
    <w:rsid w:val="00E374E4"/>
    <w:rsid w:val="00E471E2"/>
    <w:rsid w:val="00E472ED"/>
    <w:rsid w:val="00E508BE"/>
    <w:rsid w:val="00E5150A"/>
    <w:rsid w:val="00E51B28"/>
    <w:rsid w:val="00E522FE"/>
    <w:rsid w:val="00E53324"/>
    <w:rsid w:val="00E53B10"/>
    <w:rsid w:val="00E64D6C"/>
    <w:rsid w:val="00E66666"/>
    <w:rsid w:val="00E715C3"/>
    <w:rsid w:val="00E727F2"/>
    <w:rsid w:val="00E72C4E"/>
    <w:rsid w:val="00E73582"/>
    <w:rsid w:val="00E743E4"/>
    <w:rsid w:val="00E75818"/>
    <w:rsid w:val="00E75B2C"/>
    <w:rsid w:val="00E854EB"/>
    <w:rsid w:val="00E8618B"/>
    <w:rsid w:val="00E9099B"/>
    <w:rsid w:val="00E91B5B"/>
    <w:rsid w:val="00E9750C"/>
    <w:rsid w:val="00E975A9"/>
    <w:rsid w:val="00EA04AC"/>
    <w:rsid w:val="00EA2F7F"/>
    <w:rsid w:val="00EA4481"/>
    <w:rsid w:val="00EA647A"/>
    <w:rsid w:val="00EA7324"/>
    <w:rsid w:val="00EA7E85"/>
    <w:rsid w:val="00EB1043"/>
    <w:rsid w:val="00EB190A"/>
    <w:rsid w:val="00EB21B0"/>
    <w:rsid w:val="00EB5A1C"/>
    <w:rsid w:val="00EB681B"/>
    <w:rsid w:val="00EC1142"/>
    <w:rsid w:val="00EC5839"/>
    <w:rsid w:val="00ED20DD"/>
    <w:rsid w:val="00EE5A16"/>
    <w:rsid w:val="00EE795A"/>
    <w:rsid w:val="00EF3BDB"/>
    <w:rsid w:val="00EF429C"/>
    <w:rsid w:val="00EF7556"/>
    <w:rsid w:val="00F0157C"/>
    <w:rsid w:val="00F05FA4"/>
    <w:rsid w:val="00F101AC"/>
    <w:rsid w:val="00F120B7"/>
    <w:rsid w:val="00F13B9D"/>
    <w:rsid w:val="00F15FEE"/>
    <w:rsid w:val="00F160E7"/>
    <w:rsid w:val="00F162D0"/>
    <w:rsid w:val="00F20FBC"/>
    <w:rsid w:val="00F21B56"/>
    <w:rsid w:val="00F22DB2"/>
    <w:rsid w:val="00F25111"/>
    <w:rsid w:val="00F27528"/>
    <w:rsid w:val="00F27E58"/>
    <w:rsid w:val="00F30597"/>
    <w:rsid w:val="00F31E18"/>
    <w:rsid w:val="00F31F65"/>
    <w:rsid w:val="00F37C59"/>
    <w:rsid w:val="00F40A90"/>
    <w:rsid w:val="00F40BAE"/>
    <w:rsid w:val="00F44E39"/>
    <w:rsid w:val="00F45575"/>
    <w:rsid w:val="00F564EF"/>
    <w:rsid w:val="00F57879"/>
    <w:rsid w:val="00F57A7F"/>
    <w:rsid w:val="00F57AB9"/>
    <w:rsid w:val="00F6055E"/>
    <w:rsid w:val="00F61A9B"/>
    <w:rsid w:val="00F645ED"/>
    <w:rsid w:val="00F64B56"/>
    <w:rsid w:val="00F728CA"/>
    <w:rsid w:val="00F72CC3"/>
    <w:rsid w:val="00F77DE2"/>
    <w:rsid w:val="00F81E82"/>
    <w:rsid w:val="00F820D3"/>
    <w:rsid w:val="00F824D1"/>
    <w:rsid w:val="00F869F8"/>
    <w:rsid w:val="00F9567C"/>
    <w:rsid w:val="00FA49FB"/>
    <w:rsid w:val="00FA54A5"/>
    <w:rsid w:val="00FA6511"/>
    <w:rsid w:val="00FA733F"/>
    <w:rsid w:val="00FB03CE"/>
    <w:rsid w:val="00FB0D36"/>
    <w:rsid w:val="00FB1700"/>
    <w:rsid w:val="00FB5BE3"/>
    <w:rsid w:val="00FC09DA"/>
    <w:rsid w:val="00FC2BF3"/>
    <w:rsid w:val="00FD09D9"/>
    <w:rsid w:val="00FD0D04"/>
    <w:rsid w:val="00FD1536"/>
    <w:rsid w:val="00FD20B1"/>
    <w:rsid w:val="00FD3128"/>
    <w:rsid w:val="00FD7D24"/>
    <w:rsid w:val="00FE5F2E"/>
    <w:rsid w:val="00FE6AA7"/>
    <w:rsid w:val="00FE7E2B"/>
    <w:rsid w:val="00FF096C"/>
    <w:rsid w:val="00FF178D"/>
    <w:rsid w:val="00FF3CD8"/>
    <w:rsid w:val="00FF4C93"/>
    <w:rsid w:val="00FF538D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AE"/>
    <w:pPr>
      <w:spacing w:after="160" w:line="259" w:lineRule="auto"/>
      <w:ind w:left="720"/>
      <w:contextualSpacing/>
    </w:pPr>
    <w:rPr>
      <w:rFonts w:eastAsiaTheme="minorEastAsia"/>
      <w:lang w:eastAsia="zh-TW"/>
    </w:rPr>
  </w:style>
  <w:style w:type="character" w:styleId="a4">
    <w:name w:val="Hyperlink"/>
    <w:rsid w:val="009E4C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AE"/>
    <w:pPr>
      <w:spacing w:after="160" w:line="259" w:lineRule="auto"/>
      <w:ind w:left="720"/>
      <w:contextualSpacing/>
    </w:pPr>
    <w:rPr>
      <w:rFonts w:eastAsiaTheme="minorEastAsia"/>
      <w:lang w:eastAsia="zh-TW"/>
    </w:rPr>
  </w:style>
  <w:style w:type="character" w:styleId="a4">
    <w:name w:val="Hyperlink"/>
    <w:rsid w:val="009E4C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estate.ru/index-249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Лариса Анатольевна</dc:creator>
  <cp:keywords/>
  <dc:description/>
  <cp:lastModifiedBy>Kuarse</cp:lastModifiedBy>
  <cp:revision>2</cp:revision>
  <dcterms:created xsi:type="dcterms:W3CDTF">2014-03-07T10:11:00Z</dcterms:created>
  <dcterms:modified xsi:type="dcterms:W3CDTF">2014-03-07T10:11:00Z</dcterms:modified>
</cp:coreProperties>
</file>